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89" w:rsidRPr="009D5EFF" w:rsidRDefault="00AE1F2B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МБОУ «</w:t>
      </w:r>
      <w:r w:rsidR="00BD133D" w:rsidRPr="009D5EFF">
        <w:rPr>
          <w:rFonts w:ascii="Times New Roman" w:hAnsi="Times New Roman"/>
          <w:b/>
          <w:sz w:val="28"/>
          <w:szCs w:val="28"/>
        </w:rPr>
        <w:t>Дарьевская</w:t>
      </w:r>
      <w:r w:rsidRPr="009D5EF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EC2A3F" w:rsidRPr="009D5EFF" w:rsidRDefault="004F7835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Аннотация к</w:t>
      </w:r>
      <w:r w:rsidR="0081605A" w:rsidRPr="009D5EFF"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D5EFF">
        <w:rPr>
          <w:rFonts w:ascii="Times New Roman" w:hAnsi="Times New Roman"/>
          <w:b/>
          <w:sz w:val="28"/>
          <w:szCs w:val="28"/>
        </w:rPr>
        <w:t xml:space="preserve"> прог</w:t>
      </w:r>
      <w:r w:rsidR="0081605A" w:rsidRPr="009D5EFF">
        <w:rPr>
          <w:rFonts w:ascii="Times New Roman" w:hAnsi="Times New Roman"/>
          <w:b/>
          <w:sz w:val="28"/>
          <w:szCs w:val="28"/>
        </w:rPr>
        <w:t>рамме</w:t>
      </w:r>
      <w:r w:rsidR="0057673E" w:rsidRPr="009D5EFF">
        <w:rPr>
          <w:rFonts w:ascii="Times New Roman" w:hAnsi="Times New Roman"/>
          <w:b/>
          <w:sz w:val="28"/>
          <w:szCs w:val="28"/>
        </w:rPr>
        <w:t xml:space="preserve"> по </w:t>
      </w:r>
      <w:r w:rsidR="003211FC">
        <w:rPr>
          <w:rFonts w:ascii="Times New Roman" w:hAnsi="Times New Roman"/>
          <w:b/>
          <w:sz w:val="28"/>
          <w:szCs w:val="28"/>
        </w:rPr>
        <w:t>математике</w:t>
      </w:r>
    </w:p>
    <w:p w:rsidR="006805C8" w:rsidRPr="009D5EFF" w:rsidRDefault="006805C8" w:rsidP="00576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="00392603">
        <w:rPr>
          <w:rFonts w:ascii="Times New Roman" w:eastAsia="Times New Roman" w:hAnsi="Times New Roman"/>
          <w:sz w:val="28"/>
          <w:szCs w:val="28"/>
        </w:rPr>
        <w:t>начальное</w:t>
      </w:r>
      <w:r w:rsidR="00392603" w:rsidRPr="00965A55">
        <w:rPr>
          <w:rFonts w:ascii="Times New Roman" w:eastAsia="Times New Roman" w:hAnsi="Times New Roman"/>
          <w:sz w:val="28"/>
          <w:szCs w:val="28"/>
        </w:rPr>
        <w:t xml:space="preserve"> общее  </w:t>
      </w:r>
    </w:p>
    <w:p w:rsidR="00AE1F2B" w:rsidRPr="009D5EFF" w:rsidRDefault="006805C8" w:rsidP="0057673E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Категория обучающихся:</w:t>
      </w:r>
      <w:r w:rsidR="00B97029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3926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880297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 </w:t>
      </w:r>
    </w:p>
    <w:p w:rsidR="00AE1F2B" w:rsidRPr="009D5EFF" w:rsidRDefault="00AE1F2B" w:rsidP="00AE1F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728">
        <w:rPr>
          <w:rFonts w:ascii="Times New Roman" w:eastAsia="Times New Roman" w:hAnsi="Times New Roman"/>
          <w:sz w:val="28"/>
          <w:szCs w:val="28"/>
          <w:lang w:eastAsia="ru-RU"/>
        </w:rPr>
        <w:t>Н.Н. Нагорная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,  учитель </w:t>
      </w:r>
      <w:r w:rsidR="00392603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6805C8" w:rsidRPr="009D5EFF" w:rsidRDefault="00AE1F2B" w:rsidP="00AE1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1C1879" w:rsidRPr="009D5EFF" w:rsidRDefault="004F7835" w:rsidP="0057673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="001C1879" w:rsidRPr="009D5EF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 xml:space="preserve">1. Федерального государственного образовательного стандарта </w:t>
      </w:r>
      <w:r w:rsidR="00392603">
        <w:rPr>
          <w:rFonts w:ascii="Times New Roman" w:eastAsia="Times New Roman" w:hAnsi="Times New Roman"/>
          <w:sz w:val="28"/>
          <w:szCs w:val="28"/>
        </w:rPr>
        <w:t>начального</w:t>
      </w:r>
      <w:r w:rsidRPr="009D5EFF">
        <w:rPr>
          <w:rFonts w:ascii="Times New Roman" w:eastAsia="Times New Roman" w:hAnsi="Times New Roman"/>
          <w:sz w:val="28"/>
          <w:szCs w:val="28"/>
        </w:rPr>
        <w:t xml:space="preserve"> общего образования.</w:t>
      </w:r>
    </w:p>
    <w:p w:rsidR="00CF1D17" w:rsidRPr="009D5EFF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4E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E2B01" w:rsidRPr="00287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римерной программы начального общего образования по </w:t>
      </w:r>
      <w:r w:rsidR="00321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16A3" w:rsidRPr="00055521" w:rsidRDefault="00C016A3" w:rsidP="00C016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</w:t>
      </w:r>
      <w:r w:rsidR="004E2B01" w:rsidRPr="004E2B0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E2B01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E2B01" w:rsidRPr="00287DA1">
        <w:rPr>
          <w:rFonts w:ascii="Times New Roman" w:eastAsia="Times New Roman" w:hAnsi="Times New Roman"/>
          <w:sz w:val="28"/>
          <w:szCs w:val="28"/>
          <w:lang w:eastAsia="ar-SA"/>
        </w:rPr>
        <w:t>вторской программы</w:t>
      </w:r>
      <w:r w:rsidR="004E2B01" w:rsidRPr="00C06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211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211FC" w:rsidRPr="00055521"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 w:rsidR="00AF04B9" w:rsidRPr="0005552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11FC" w:rsidRPr="000555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AF04B9" w:rsidRPr="0005552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11FC" w:rsidRPr="00055521">
        <w:rPr>
          <w:rFonts w:ascii="Times New Roman" w:eastAsia="Times New Roman" w:hAnsi="Times New Roman"/>
          <w:sz w:val="28"/>
          <w:szCs w:val="28"/>
          <w:lang w:eastAsia="ru-RU"/>
        </w:rPr>
        <w:t xml:space="preserve"> 1-4 классы / В.</w:t>
      </w:r>
      <w:r w:rsidR="00321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1FC" w:rsidRPr="00055521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321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1FC" w:rsidRPr="00055521">
        <w:rPr>
          <w:rFonts w:ascii="Times New Roman" w:eastAsia="Times New Roman" w:hAnsi="Times New Roman"/>
          <w:sz w:val="28"/>
          <w:szCs w:val="28"/>
          <w:lang w:eastAsia="ru-RU"/>
        </w:rPr>
        <w:t>Рудницкая. – 2 – е изд.,</w:t>
      </w:r>
      <w:r w:rsidR="00321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1FC" w:rsidRPr="00055521">
        <w:rPr>
          <w:rFonts w:ascii="Times New Roman" w:eastAsia="Times New Roman" w:hAnsi="Times New Roman"/>
          <w:sz w:val="28"/>
          <w:szCs w:val="28"/>
          <w:lang w:eastAsia="ru-RU"/>
        </w:rPr>
        <w:t>испр. – М.: Вентана – Граф, 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55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F1D17" w:rsidRPr="009D5EFF" w:rsidRDefault="00C016A3" w:rsidP="00C016A3">
      <w:pPr>
        <w:widowControl w:val="0"/>
        <w:suppressLineNumbers/>
        <w:tabs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. Основной образовательной программы </w:t>
      </w:r>
      <w:r>
        <w:rPr>
          <w:rFonts w:ascii="Times New Roman" w:eastAsia="Times New Roman" w:hAnsi="Times New Roman"/>
          <w:sz w:val="28"/>
          <w:szCs w:val="28"/>
        </w:rPr>
        <w:t>начальн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ого общего образов</w:t>
      </w:r>
      <w:r w:rsidR="000A527D" w:rsidRPr="009D5EFF">
        <w:rPr>
          <w:rFonts w:ascii="Times New Roman" w:eastAsia="Times New Roman" w:hAnsi="Times New Roman"/>
          <w:sz w:val="28"/>
          <w:szCs w:val="28"/>
        </w:rPr>
        <w:t>ания МБОУ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«</w:t>
      </w:r>
      <w:r w:rsidR="008C711C">
        <w:rPr>
          <w:rFonts w:ascii="Times New Roman" w:eastAsia="Times New Roman" w:hAnsi="Times New Roman"/>
          <w:sz w:val="28"/>
          <w:szCs w:val="28"/>
        </w:rPr>
        <w:t>Дарьевская СОШ» на 202</w:t>
      </w:r>
      <w:r w:rsidR="002D3728">
        <w:rPr>
          <w:rFonts w:ascii="Times New Roman" w:eastAsia="Times New Roman" w:hAnsi="Times New Roman"/>
          <w:sz w:val="28"/>
          <w:szCs w:val="28"/>
        </w:rPr>
        <w:t>2</w:t>
      </w:r>
      <w:r w:rsidR="008C711C">
        <w:rPr>
          <w:rFonts w:ascii="Times New Roman" w:eastAsia="Times New Roman" w:hAnsi="Times New Roman"/>
          <w:sz w:val="28"/>
          <w:szCs w:val="28"/>
        </w:rPr>
        <w:t xml:space="preserve"> – 202</w:t>
      </w:r>
      <w:r w:rsidR="002D3728"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CF1D17" w:rsidRPr="009D5EFF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. Учебного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план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а МБОУ «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</w:t>
      </w:r>
      <w:r w:rsidR="008C711C">
        <w:rPr>
          <w:rFonts w:ascii="Times New Roman" w:eastAsia="Times New Roman" w:hAnsi="Times New Roman"/>
          <w:sz w:val="28"/>
          <w:szCs w:val="28"/>
        </w:rPr>
        <w:t xml:space="preserve"> СОШ» на 202</w:t>
      </w:r>
      <w:r w:rsidR="002D3728">
        <w:rPr>
          <w:rFonts w:ascii="Times New Roman" w:eastAsia="Times New Roman" w:hAnsi="Times New Roman"/>
          <w:sz w:val="28"/>
          <w:szCs w:val="28"/>
        </w:rPr>
        <w:t>2</w:t>
      </w:r>
      <w:r w:rsidR="008C711C">
        <w:rPr>
          <w:rFonts w:ascii="Times New Roman" w:eastAsia="Times New Roman" w:hAnsi="Times New Roman"/>
          <w:sz w:val="28"/>
          <w:szCs w:val="28"/>
        </w:rPr>
        <w:t>-202</w:t>
      </w:r>
      <w:r w:rsidR="002D3728">
        <w:rPr>
          <w:rFonts w:ascii="Times New Roman" w:eastAsia="Times New Roman" w:hAnsi="Times New Roman"/>
          <w:sz w:val="28"/>
          <w:szCs w:val="28"/>
        </w:rPr>
        <w:t>3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B263EF" w:rsidRPr="009D5EFF" w:rsidRDefault="00C016A3" w:rsidP="00B263E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 xml:space="preserve"> СОШ» </w:t>
      </w:r>
      <w:r w:rsidR="008C711C">
        <w:rPr>
          <w:rFonts w:ascii="Times New Roman" w:eastAsia="Times New Roman" w:hAnsi="Times New Roman"/>
          <w:sz w:val="28"/>
          <w:szCs w:val="28"/>
        </w:rPr>
        <w:t>на 202</w:t>
      </w:r>
      <w:r w:rsidR="002D3728">
        <w:rPr>
          <w:rFonts w:ascii="Times New Roman" w:eastAsia="Times New Roman" w:hAnsi="Times New Roman"/>
          <w:sz w:val="28"/>
          <w:szCs w:val="28"/>
        </w:rPr>
        <w:t>2</w:t>
      </w:r>
      <w:r w:rsidR="008C711C">
        <w:rPr>
          <w:rFonts w:ascii="Times New Roman" w:eastAsia="Times New Roman" w:hAnsi="Times New Roman"/>
          <w:sz w:val="28"/>
          <w:szCs w:val="28"/>
        </w:rPr>
        <w:t xml:space="preserve"> -202</w:t>
      </w:r>
      <w:r w:rsidR="002D3728">
        <w:rPr>
          <w:rFonts w:ascii="Times New Roman" w:eastAsia="Times New Roman" w:hAnsi="Times New Roman"/>
          <w:sz w:val="28"/>
          <w:szCs w:val="28"/>
        </w:rPr>
        <w:t>3</w:t>
      </w:r>
      <w:r w:rsidR="00CF1D17" w:rsidRPr="009D5EFF">
        <w:rPr>
          <w:rFonts w:ascii="Times New Roman" w:eastAsia="Times New Roman" w:hAnsi="Times New Roman"/>
          <w:sz w:val="28"/>
          <w:szCs w:val="28"/>
        </w:rPr>
        <w:t>учебный год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.</w:t>
      </w:r>
    </w:p>
    <w:p w:rsidR="008716D4" w:rsidRPr="009D5EFF" w:rsidRDefault="00C016A3" w:rsidP="008716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716D4" w:rsidRPr="009D5EFF">
        <w:rPr>
          <w:rFonts w:ascii="Times New Roman" w:eastAsia="Times New Roman" w:hAnsi="Times New Roman"/>
          <w:sz w:val="28"/>
          <w:szCs w:val="28"/>
        </w:rPr>
        <w:t xml:space="preserve">. 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r w:rsidR="00BD133D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r w:rsidR="008716D4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 w:rsidR="008716D4"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B263EF" w:rsidRPr="009D5EFF" w:rsidRDefault="00A24C5E" w:rsidP="00B40E55">
      <w:pPr>
        <w:pStyle w:val="a4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spacing w:val="-5"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Учебно – методическое обеспечение:</w:t>
      </w:r>
      <w:r w:rsidR="003638FD" w:rsidRPr="009D5EFF">
        <w:rPr>
          <w:spacing w:val="-5"/>
          <w:sz w:val="28"/>
          <w:szCs w:val="28"/>
        </w:rPr>
        <w:t xml:space="preserve"> </w:t>
      </w:r>
    </w:p>
    <w:p w:rsidR="003211FC" w:rsidRPr="003211FC" w:rsidRDefault="003211FC" w:rsidP="003211FC">
      <w:pPr>
        <w:pStyle w:val="a4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Рудницкая В.Н, Юдачева Т.В. Математика 3 класс: учебник, 2 части. – М.: Вентана-Граф, 2015.</w:t>
      </w:r>
    </w:p>
    <w:p w:rsidR="003211FC" w:rsidRPr="003211FC" w:rsidRDefault="003211FC" w:rsidP="003211FC">
      <w:pPr>
        <w:pStyle w:val="a4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Рудницкая В.Н. Рабочие тетради «Математика» №1, №2. – М.: Вентана-Граф, 2015.</w:t>
      </w:r>
    </w:p>
    <w:p w:rsidR="00166021" w:rsidRPr="009D5EFF" w:rsidRDefault="00166021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166021" w:rsidRPr="009D5EFF" w:rsidRDefault="00166021" w:rsidP="00F0514D">
      <w:pPr>
        <w:spacing w:after="0" w:line="240" w:lineRule="auto"/>
        <w:ind w:firstLine="851"/>
        <w:jc w:val="both"/>
        <w:rPr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 w:rsidR="008C711C">
        <w:rPr>
          <w:rFonts w:ascii="Times New Roman" w:eastAsia="Times New Roman" w:hAnsi="Times New Roman"/>
          <w:sz w:val="28"/>
          <w:szCs w:val="28"/>
          <w:lang w:eastAsia="ru-RU"/>
        </w:rPr>
        <w:t>Учебным недельным планом на 202</w:t>
      </w:r>
      <w:r w:rsidR="002D37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C711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D37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>ение предмет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а «</w:t>
      </w:r>
      <w:r w:rsidR="0089334A"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выделен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D37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3211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4 часа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неделю). Продолжительность уче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</w:t>
      </w:r>
      <w:r w:rsidR="002D37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  <w:r w:rsidR="00B40E55" w:rsidRPr="009D5EFF">
        <w:rPr>
          <w:sz w:val="28"/>
          <w:szCs w:val="28"/>
        </w:rPr>
        <w:t xml:space="preserve"> </w:t>
      </w:r>
    </w:p>
    <w:p w:rsidR="00166021" w:rsidRPr="009D5EFF" w:rsidRDefault="00166021" w:rsidP="000115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8C711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D37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C711C">
        <w:rPr>
          <w:rFonts w:ascii="Times New Roman" w:eastAsia="Times New Roman" w:hAnsi="Times New Roman"/>
          <w:sz w:val="28"/>
          <w:szCs w:val="28"/>
          <w:lang w:eastAsia="ru-RU"/>
        </w:rPr>
        <w:t>- 202</w:t>
      </w:r>
      <w:r w:rsidR="002D37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EC5B07" w:rsidRPr="009D5EFF" w:rsidRDefault="00EC5B07" w:rsidP="0001153F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предмета в структуре основной ООП </w:t>
      </w:r>
      <w:r w:rsidR="005269C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ОО МБОУ «</w:t>
      </w:r>
      <w:r w:rsidR="00BD133D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344CA7" w:rsidRPr="009D5EFF" w:rsidRDefault="00EC5B07" w:rsidP="00F0514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очая программа по </w:t>
      </w:r>
      <w:r w:rsidR="003211FC">
        <w:rPr>
          <w:rFonts w:ascii="Times New Roman" w:eastAsia="Times New Roman" w:hAnsi="Times New Roman"/>
          <w:sz w:val="28"/>
          <w:szCs w:val="28"/>
          <w:lang w:eastAsia="ru-RU"/>
        </w:rPr>
        <w:t>математике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ООП </w:t>
      </w:r>
      <w:r w:rsidR="004E2B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ОО МБОУ «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конкретизирует объём, содержание изучения учебного предмета, планируемые результаты, систему оценк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и на уровне учебного предмета. Она о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пределяет общую стратегию обучения, воспитания и развития учащихся средства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ми учебного пред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>мета «</w:t>
      </w:r>
      <w:r w:rsidR="003211FC"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» в соответст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вии с целями изучения предмета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EC36B6" w:rsidRPr="009D5EFF" w:rsidRDefault="00EC5B07" w:rsidP="00B263EF">
      <w:pPr>
        <w:spacing w:after="0" w:line="240" w:lineRule="auto"/>
        <w:jc w:val="both"/>
        <w:rPr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  <w:r w:rsidR="00EC36B6" w:rsidRPr="009D5EFF">
        <w:rPr>
          <w:b/>
          <w:sz w:val="28"/>
          <w:szCs w:val="28"/>
        </w:rPr>
        <w:t xml:space="preserve"> </w:t>
      </w:r>
    </w:p>
    <w:p w:rsidR="003211FC" w:rsidRDefault="003211FC" w:rsidP="003211FC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11FC">
        <w:rPr>
          <w:rFonts w:ascii="Times New Roman" w:hAnsi="Times New Roman"/>
          <w:sz w:val="28"/>
          <w:szCs w:val="28"/>
        </w:rPr>
        <w:t xml:space="preserve">обеспечение интеллектуального развития младших школьников, </w:t>
      </w:r>
    </w:p>
    <w:p w:rsidR="003211FC" w:rsidRPr="003211FC" w:rsidRDefault="003211FC" w:rsidP="003211FC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11FC">
        <w:rPr>
          <w:rFonts w:ascii="Times New Roman" w:hAnsi="Times New Roman"/>
          <w:sz w:val="28"/>
          <w:szCs w:val="28"/>
        </w:rPr>
        <w:t xml:space="preserve">формирование основ логико-математического мышления, пространственного воображения, овладение учащимися математической речью для описания </w:t>
      </w:r>
      <w:r w:rsidRPr="003211FC">
        <w:rPr>
          <w:rFonts w:ascii="Times New Roman" w:hAnsi="Times New Roman"/>
          <w:sz w:val="28"/>
          <w:szCs w:val="28"/>
        </w:rPr>
        <w:lastRenderedPageBreak/>
        <w:t>математических объектов и процессов окружающего мира в количественном и пространственном отношениях, для обоснования получаемых ре</w:t>
      </w:r>
      <w:r>
        <w:rPr>
          <w:rFonts w:ascii="Times New Roman" w:hAnsi="Times New Roman"/>
          <w:sz w:val="28"/>
          <w:szCs w:val="28"/>
        </w:rPr>
        <w:t>зультатов решения учебных задач.</w:t>
      </w:r>
    </w:p>
    <w:p w:rsidR="00CF1D17" w:rsidRPr="009D5EFF" w:rsidRDefault="00EC5B07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Содержание программы:</w:t>
      </w:r>
    </w:p>
    <w:p w:rsidR="00CF1D17" w:rsidRPr="009D5EFF" w:rsidRDefault="00CF1D17" w:rsidP="00CF1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программы направлено на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учащимися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системой учебных действий 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на базовом уровне и формирование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ключевых компетентностей в интеллектуальной, коммуникационной, информационной и прочих сферах.</w:t>
      </w:r>
    </w:p>
    <w:p w:rsidR="007D70FE" w:rsidRPr="009D5EFF" w:rsidRDefault="007D70FE" w:rsidP="00866B61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 w:rsidRPr="009D5EFF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Содержание учебного материала: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iCs/>
          <w:color w:val="000000"/>
          <w:sz w:val="28"/>
          <w:szCs w:val="28"/>
        </w:rPr>
        <w:t>Элементы арифметики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color w:val="000000"/>
          <w:sz w:val="28"/>
          <w:szCs w:val="28"/>
        </w:rPr>
        <w:t>Тысяча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iCs/>
          <w:color w:val="000000"/>
          <w:sz w:val="28"/>
          <w:szCs w:val="28"/>
        </w:rPr>
        <w:t>Арифметические действия в пределах 1000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color w:val="000000"/>
          <w:sz w:val="28"/>
          <w:szCs w:val="28"/>
        </w:rPr>
        <w:t>Сложение и вычитание.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color w:val="000000"/>
          <w:sz w:val="28"/>
          <w:szCs w:val="28"/>
        </w:rPr>
        <w:t>Умножение и деление на однозначное число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color w:val="000000"/>
          <w:sz w:val="28"/>
          <w:szCs w:val="28"/>
        </w:rPr>
        <w:t>Умножение и деление на двузначное число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iCs/>
          <w:color w:val="000000"/>
          <w:sz w:val="28"/>
          <w:szCs w:val="28"/>
        </w:rPr>
        <w:t>Величины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iCs/>
          <w:color w:val="000000"/>
          <w:sz w:val="28"/>
          <w:szCs w:val="28"/>
        </w:rPr>
        <w:t>Алгебраическая пропедевтика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iCs/>
          <w:color w:val="000000"/>
          <w:sz w:val="28"/>
          <w:szCs w:val="28"/>
        </w:rPr>
        <w:t>Логические понятия</w:t>
      </w:r>
    </w:p>
    <w:p w:rsidR="003211FC" w:rsidRPr="003211FC" w:rsidRDefault="003211FC" w:rsidP="003211F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211FC">
        <w:rPr>
          <w:bCs/>
          <w:iCs/>
          <w:color w:val="000000"/>
          <w:sz w:val="28"/>
          <w:szCs w:val="28"/>
        </w:rPr>
        <w:t>Геометрические понятия</w:t>
      </w:r>
    </w:p>
    <w:p w:rsidR="00866B61" w:rsidRPr="009D5EFF" w:rsidRDefault="0057709F" w:rsidP="00866B61">
      <w:pPr>
        <w:pStyle w:val="a3"/>
        <w:jc w:val="both"/>
        <w:rPr>
          <w:rFonts w:eastAsia="Times New Roman"/>
          <w:sz w:val="28"/>
          <w:szCs w:val="28"/>
        </w:rPr>
      </w:pPr>
      <w:r w:rsidRPr="005269C6">
        <w:rPr>
          <w:b/>
          <w:sz w:val="28"/>
          <w:szCs w:val="28"/>
        </w:rPr>
        <w:t>Реализация</w:t>
      </w:r>
      <w:r w:rsidR="00AE1F2B" w:rsidRPr="005269C6">
        <w:rPr>
          <w:b/>
          <w:sz w:val="28"/>
          <w:szCs w:val="28"/>
        </w:rPr>
        <w:t xml:space="preserve"> практической части программы:  </w:t>
      </w:r>
      <w:r w:rsidR="00866B61" w:rsidRPr="009D5EFF">
        <w:rPr>
          <w:rFonts w:eastAsia="Times New Roman"/>
          <w:sz w:val="28"/>
          <w:szCs w:val="28"/>
        </w:rPr>
        <w:t xml:space="preserve">В конце прохождения каждой темы проводятся </w:t>
      </w:r>
      <w:r w:rsidR="00302921">
        <w:rPr>
          <w:rFonts w:eastAsia="Times New Roman"/>
          <w:sz w:val="28"/>
          <w:szCs w:val="28"/>
        </w:rPr>
        <w:t xml:space="preserve">контрольные </w:t>
      </w:r>
      <w:r w:rsidR="00866B61" w:rsidRPr="009D5EFF">
        <w:rPr>
          <w:rFonts w:eastAsia="Times New Roman"/>
          <w:sz w:val="28"/>
          <w:szCs w:val="28"/>
        </w:rPr>
        <w:t xml:space="preserve"> работы – всего плановых </w:t>
      </w:r>
      <w:r w:rsidR="003211FC">
        <w:rPr>
          <w:rFonts w:eastAsia="Times New Roman"/>
          <w:sz w:val="28"/>
          <w:szCs w:val="28"/>
        </w:rPr>
        <w:t>6</w:t>
      </w:r>
      <w:r w:rsidR="00302921">
        <w:rPr>
          <w:rFonts w:eastAsia="Times New Roman"/>
          <w:sz w:val="28"/>
          <w:szCs w:val="28"/>
        </w:rPr>
        <w:t>.</w:t>
      </w:r>
    </w:p>
    <w:p w:rsidR="00166021" w:rsidRPr="009D5EFF" w:rsidRDefault="007B04F1" w:rsidP="00866B61">
      <w:pPr>
        <w:pStyle w:val="a3"/>
        <w:jc w:val="both"/>
        <w:rPr>
          <w:b/>
          <w:sz w:val="28"/>
          <w:szCs w:val="28"/>
        </w:rPr>
      </w:pPr>
      <w:r w:rsidRPr="009D5EFF">
        <w:rPr>
          <w:b/>
          <w:sz w:val="28"/>
          <w:szCs w:val="28"/>
        </w:rPr>
        <w:t xml:space="preserve">Формы контроля: </w:t>
      </w:r>
      <w:r w:rsidR="00AE1F2B" w:rsidRPr="009D5EFF">
        <w:rPr>
          <w:b/>
          <w:sz w:val="28"/>
          <w:szCs w:val="28"/>
        </w:rPr>
        <w:t xml:space="preserve"> </w:t>
      </w:r>
      <w:r w:rsidR="00457CE5" w:rsidRPr="009D5EFF">
        <w:rPr>
          <w:rFonts w:eastAsia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="00AE1F2B" w:rsidRPr="009D5EFF">
        <w:rPr>
          <w:b/>
          <w:sz w:val="28"/>
          <w:szCs w:val="28"/>
        </w:rPr>
        <w:t xml:space="preserve"> </w:t>
      </w:r>
    </w:p>
    <w:p w:rsidR="00AF04B9" w:rsidRDefault="00B263EF" w:rsidP="00866B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учебно-методическое обеспечение образовательной деятельности, планируемые результаты изучения</w:t>
      </w:r>
      <w:r w:rsidR="00866B61"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предмета и система их оценки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F2B"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0514D" w:rsidRPr="009D5E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  </w:t>
      </w:r>
      <w:r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</w:t>
      </w:r>
      <w:r w:rsidR="00866B61" w:rsidRPr="009D5EFF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AE1F2B" w:rsidRPr="009D5EFF" w:rsidRDefault="00B13718" w:rsidP="00AF04B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hAnsi="Times New Roman"/>
          <w:b/>
          <w:sz w:val="28"/>
          <w:szCs w:val="28"/>
        </w:rPr>
        <w:t>Аннотация</w:t>
      </w:r>
      <w:r w:rsidRPr="009D5EFF">
        <w:rPr>
          <w:rFonts w:ascii="Times New Roman" w:hAnsi="Times New Roman"/>
          <w:sz w:val="28"/>
          <w:szCs w:val="28"/>
        </w:rPr>
        <w:t xml:space="preserve"> </w:t>
      </w:r>
      <w:r w:rsidR="00F97988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66B61" w:rsidRPr="009D5EFF" w:rsidRDefault="00AE1F2B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F0514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501A3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13718" w:rsidRPr="009D5EFF">
        <w:rPr>
          <w:rFonts w:ascii="Times New Roman" w:eastAsia="Times New Roman" w:hAnsi="Times New Roman"/>
          <w:sz w:val="28"/>
          <w:szCs w:val="28"/>
          <w:lang w:eastAsia="ru-RU"/>
        </w:rPr>
        <w:t>учителем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921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AE1F2B" w:rsidRPr="009D5EFF" w:rsidRDefault="002D3728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Н.Н. Нагорной</w:t>
      </w:r>
      <w:bookmarkStart w:id="0" w:name="_GoBack"/>
      <w:bookmarkEnd w:id="0"/>
    </w:p>
    <w:sectPr w:rsidR="00AE1F2B" w:rsidRPr="009D5EFF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0679D"/>
    <w:multiLevelType w:val="hybridMultilevel"/>
    <w:tmpl w:val="88AE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3A9"/>
    <w:multiLevelType w:val="hybridMultilevel"/>
    <w:tmpl w:val="5AEA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7F76"/>
    <w:multiLevelType w:val="hybridMultilevel"/>
    <w:tmpl w:val="46F0D37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5876"/>
    <w:multiLevelType w:val="hybridMultilevel"/>
    <w:tmpl w:val="B866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3441"/>
    <w:multiLevelType w:val="hybridMultilevel"/>
    <w:tmpl w:val="DFD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1466F"/>
    <w:multiLevelType w:val="hybridMultilevel"/>
    <w:tmpl w:val="A60C9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5ED9"/>
    <w:multiLevelType w:val="hybridMultilevel"/>
    <w:tmpl w:val="D07A8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AC216E"/>
    <w:multiLevelType w:val="multilevel"/>
    <w:tmpl w:val="888E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C5E76"/>
    <w:multiLevelType w:val="hybridMultilevel"/>
    <w:tmpl w:val="375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A397D"/>
    <w:multiLevelType w:val="hybridMultilevel"/>
    <w:tmpl w:val="332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E790A"/>
    <w:multiLevelType w:val="hybridMultilevel"/>
    <w:tmpl w:val="7ACC662C"/>
    <w:lvl w:ilvl="0" w:tplc="8AFE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16"/>
  </w:num>
  <w:num w:numId="8">
    <w:abstractNumId w:val="6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835"/>
    <w:rsid w:val="0001153F"/>
    <w:rsid w:val="000A527D"/>
    <w:rsid w:val="00166021"/>
    <w:rsid w:val="001C1879"/>
    <w:rsid w:val="001C551E"/>
    <w:rsid w:val="002C136C"/>
    <w:rsid w:val="002D3728"/>
    <w:rsid w:val="00302921"/>
    <w:rsid w:val="003211FC"/>
    <w:rsid w:val="00344CA7"/>
    <w:rsid w:val="003638FD"/>
    <w:rsid w:val="003816DE"/>
    <w:rsid w:val="00392603"/>
    <w:rsid w:val="003F1662"/>
    <w:rsid w:val="00457CE5"/>
    <w:rsid w:val="004E2B01"/>
    <w:rsid w:val="004F025E"/>
    <w:rsid w:val="004F7835"/>
    <w:rsid w:val="00500AC1"/>
    <w:rsid w:val="005269C6"/>
    <w:rsid w:val="00562BBA"/>
    <w:rsid w:val="0057673E"/>
    <w:rsid w:val="0057709F"/>
    <w:rsid w:val="005948ED"/>
    <w:rsid w:val="005B7C52"/>
    <w:rsid w:val="00641E69"/>
    <w:rsid w:val="006805C8"/>
    <w:rsid w:val="006E630A"/>
    <w:rsid w:val="007438F6"/>
    <w:rsid w:val="00755D0B"/>
    <w:rsid w:val="00795BC2"/>
    <w:rsid w:val="007B04F1"/>
    <w:rsid w:val="007B4314"/>
    <w:rsid w:val="007D70FE"/>
    <w:rsid w:val="0081605A"/>
    <w:rsid w:val="00866B61"/>
    <w:rsid w:val="008716D4"/>
    <w:rsid w:val="00880297"/>
    <w:rsid w:val="0089334A"/>
    <w:rsid w:val="008A6F96"/>
    <w:rsid w:val="008C711C"/>
    <w:rsid w:val="008F3066"/>
    <w:rsid w:val="008F4316"/>
    <w:rsid w:val="00923AEA"/>
    <w:rsid w:val="00943722"/>
    <w:rsid w:val="009501A3"/>
    <w:rsid w:val="009A2924"/>
    <w:rsid w:val="009D5EFF"/>
    <w:rsid w:val="00A24C5E"/>
    <w:rsid w:val="00A45868"/>
    <w:rsid w:val="00AA0732"/>
    <w:rsid w:val="00AE1F2B"/>
    <w:rsid w:val="00AF04B9"/>
    <w:rsid w:val="00B10476"/>
    <w:rsid w:val="00B13718"/>
    <w:rsid w:val="00B263EF"/>
    <w:rsid w:val="00B363E0"/>
    <w:rsid w:val="00B40E55"/>
    <w:rsid w:val="00B97029"/>
    <w:rsid w:val="00BD133D"/>
    <w:rsid w:val="00C016A3"/>
    <w:rsid w:val="00C14399"/>
    <w:rsid w:val="00C44E41"/>
    <w:rsid w:val="00C951B8"/>
    <w:rsid w:val="00CD57E4"/>
    <w:rsid w:val="00CF1D17"/>
    <w:rsid w:val="00D10347"/>
    <w:rsid w:val="00D11548"/>
    <w:rsid w:val="00DA4847"/>
    <w:rsid w:val="00DB1864"/>
    <w:rsid w:val="00E601E9"/>
    <w:rsid w:val="00E900C9"/>
    <w:rsid w:val="00EC2A3F"/>
    <w:rsid w:val="00EC36B6"/>
    <w:rsid w:val="00EC5B07"/>
    <w:rsid w:val="00EF0C89"/>
    <w:rsid w:val="00F0514D"/>
    <w:rsid w:val="00F311EB"/>
    <w:rsid w:val="00F31A66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FC7B-46D0-4079-ADB5-91567A43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97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F025E"/>
    <w:pPr>
      <w:ind w:left="720"/>
      <w:contextualSpacing/>
    </w:pPr>
  </w:style>
  <w:style w:type="paragraph" w:styleId="a5">
    <w:name w:val="Document Map"/>
    <w:basedOn w:val="a"/>
    <w:semiHidden/>
    <w:rsid w:val="00576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3638F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3">
    <w:name w:val="Font Style13"/>
    <w:rsid w:val="003638FD"/>
    <w:rPr>
      <w:rFonts w:ascii="Georgia" w:hAnsi="Georgia" w:cs="Georgia"/>
      <w:sz w:val="20"/>
      <w:szCs w:val="20"/>
    </w:rPr>
  </w:style>
  <w:style w:type="paragraph" w:customStyle="1" w:styleId="western">
    <w:name w:val="western"/>
    <w:basedOn w:val="a"/>
    <w:rsid w:val="009D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2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269C6"/>
  </w:style>
  <w:style w:type="paragraph" w:styleId="a6">
    <w:name w:val="Normal (Web)"/>
    <w:basedOn w:val="a"/>
    <w:uiPriority w:val="99"/>
    <w:semiHidden/>
    <w:unhideWhenUsed/>
    <w:rsid w:val="0032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«Волошинская СОШ»</vt:lpstr>
    </vt:vector>
  </TitlesOfParts>
  <Company>*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«Волошинская СОШ»</dc:title>
  <dc:creator>UVR</dc:creator>
  <cp:lastModifiedBy>Надежда</cp:lastModifiedBy>
  <cp:revision>5</cp:revision>
  <dcterms:created xsi:type="dcterms:W3CDTF">2021-10-10T19:17:00Z</dcterms:created>
  <dcterms:modified xsi:type="dcterms:W3CDTF">2022-09-20T16:22:00Z</dcterms:modified>
</cp:coreProperties>
</file>