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89" w:rsidRPr="009D5EFF" w:rsidRDefault="00AE1F2B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hAnsi="Times New Roman"/>
          <w:b/>
          <w:sz w:val="28"/>
          <w:szCs w:val="28"/>
        </w:rPr>
        <w:t>МБОУ «</w:t>
      </w:r>
      <w:r w:rsidR="00BD133D" w:rsidRPr="009D5EFF">
        <w:rPr>
          <w:rFonts w:ascii="Times New Roman" w:hAnsi="Times New Roman"/>
          <w:b/>
          <w:sz w:val="28"/>
          <w:szCs w:val="28"/>
        </w:rPr>
        <w:t>Дарьевская</w:t>
      </w:r>
      <w:r w:rsidRPr="009D5EFF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EC2A3F" w:rsidRPr="009D5EFF" w:rsidRDefault="004F7835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hAnsi="Times New Roman"/>
          <w:b/>
          <w:sz w:val="28"/>
          <w:szCs w:val="28"/>
        </w:rPr>
        <w:t>Аннотация к</w:t>
      </w:r>
      <w:r w:rsidR="0081605A" w:rsidRPr="009D5EFF">
        <w:rPr>
          <w:rFonts w:ascii="Times New Roman" w:hAnsi="Times New Roman"/>
          <w:b/>
          <w:sz w:val="28"/>
          <w:szCs w:val="28"/>
        </w:rPr>
        <w:t xml:space="preserve"> рабочей</w:t>
      </w:r>
      <w:r w:rsidRPr="009D5EFF">
        <w:rPr>
          <w:rFonts w:ascii="Times New Roman" w:hAnsi="Times New Roman"/>
          <w:b/>
          <w:sz w:val="28"/>
          <w:szCs w:val="28"/>
        </w:rPr>
        <w:t xml:space="preserve"> прог</w:t>
      </w:r>
      <w:r w:rsidR="0081605A" w:rsidRPr="009D5EFF">
        <w:rPr>
          <w:rFonts w:ascii="Times New Roman" w:hAnsi="Times New Roman"/>
          <w:b/>
          <w:sz w:val="28"/>
          <w:szCs w:val="28"/>
        </w:rPr>
        <w:t>рамме</w:t>
      </w:r>
      <w:r w:rsidR="0057673E" w:rsidRPr="009D5EFF">
        <w:rPr>
          <w:rFonts w:ascii="Times New Roman" w:hAnsi="Times New Roman"/>
          <w:b/>
          <w:sz w:val="28"/>
          <w:szCs w:val="28"/>
        </w:rPr>
        <w:t xml:space="preserve"> по </w:t>
      </w:r>
      <w:r w:rsidR="00392603">
        <w:rPr>
          <w:rFonts w:ascii="Times New Roman" w:hAnsi="Times New Roman"/>
          <w:b/>
          <w:sz w:val="28"/>
          <w:szCs w:val="28"/>
        </w:rPr>
        <w:t>русскому языку</w:t>
      </w:r>
    </w:p>
    <w:p w:rsidR="006805C8" w:rsidRPr="009D5EFF" w:rsidRDefault="006805C8" w:rsidP="00576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="00392603">
        <w:rPr>
          <w:rFonts w:ascii="Times New Roman" w:eastAsia="Times New Roman" w:hAnsi="Times New Roman"/>
          <w:sz w:val="28"/>
          <w:szCs w:val="28"/>
        </w:rPr>
        <w:t>начальное</w:t>
      </w:r>
      <w:r w:rsidR="00392603" w:rsidRPr="00965A55">
        <w:rPr>
          <w:rFonts w:ascii="Times New Roman" w:eastAsia="Times New Roman" w:hAnsi="Times New Roman"/>
          <w:sz w:val="28"/>
          <w:szCs w:val="28"/>
        </w:rPr>
        <w:t xml:space="preserve"> общее  </w:t>
      </w:r>
    </w:p>
    <w:p w:rsidR="00AE1F2B" w:rsidRPr="009D5EFF" w:rsidRDefault="006805C8" w:rsidP="0057673E">
      <w:pPr>
        <w:shd w:val="clear" w:color="auto" w:fill="FFFFFF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B97029"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3926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880297"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класс </w:t>
      </w:r>
    </w:p>
    <w:p w:rsidR="00AE1F2B" w:rsidRPr="009D5EFF" w:rsidRDefault="00AE1F2B" w:rsidP="00AE1F2B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="00CF1D17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О.В. </w:t>
      </w:r>
      <w:proofErr w:type="spellStart"/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>Климонтова</w:t>
      </w:r>
      <w:proofErr w:type="spellEnd"/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,  учитель </w:t>
      </w:r>
      <w:r w:rsidR="00392603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</w:p>
    <w:p w:rsidR="006805C8" w:rsidRPr="009D5EFF" w:rsidRDefault="00AE1F2B" w:rsidP="00AE1F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1C1879" w:rsidRPr="009D5EFF" w:rsidRDefault="004F7835" w:rsidP="0057673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="001C1879" w:rsidRPr="009D5EF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CF1D17" w:rsidRPr="009D5EFF" w:rsidRDefault="00CF1D17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</w:rPr>
        <w:t xml:space="preserve">1. Федерального государственного образовательного стандарта </w:t>
      </w:r>
      <w:r w:rsidR="00392603">
        <w:rPr>
          <w:rFonts w:ascii="Times New Roman" w:eastAsia="Times New Roman" w:hAnsi="Times New Roman"/>
          <w:sz w:val="28"/>
          <w:szCs w:val="28"/>
        </w:rPr>
        <w:t>начального</w:t>
      </w:r>
      <w:r w:rsidRPr="009D5EFF">
        <w:rPr>
          <w:rFonts w:ascii="Times New Roman" w:eastAsia="Times New Roman" w:hAnsi="Times New Roman"/>
          <w:sz w:val="28"/>
          <w:szCs w:val="28"/>
        </w:rPr>
        <w:t xml:space="preserve"> общего образования.</w:t>
      </w:r>
    </w:p>
    <w:p w:rsidR="00CF1D17" w:rsidRPr="009D5EFF" w:rsidRDefault="00BE0899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. </w:t>
      </w:r>
      <w:r w:rsidR="004E2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E2B01" w:rsidRPr="00287D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римерной программы начального общего образования по русскому языку</w:t>
      </w:r>
      <w:r w:rsidR="00CF1D17" w:rsidRPr="009D5E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63EF" w:rsidRPr="009D5EFF" w:rsidRDefault="00BE0899" w:rsidP="00B263EF">
      <w:pPr>
        <w:widowControl w:val="0"/>
        <w:suppressLineNumbers/>
        <w:tabs>
          <w:tab w:val="left" w:pos="709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 w:cs="Tahoma"/>
          <w:kern w:val="1"/>
          <w:sz w:val="28"/>
          <w:szCs w:val="28"/>
          <w:lang w:eastAsia="ar-SA" w:bidi="hi-IN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.</w:t>
      </w:r>
      <w:r w:rsidR="004E2B01" w:rsidRPr="004E2B0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E2B01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E2B01" w:rsidRPr="00287DA1">
        <w:rPr>
          <w:rFonts w:ascii="Times New Roman" w:eastAsia="Times New Roman" w:hAnsi="Times New Roman"/>
          <w:sz w:val="28"/>
          <w:szCs w:val="28"/>
          <w:lang w:eastAsia="ar-SA"/>
        </w:rPr>
        <w:t>вторской программы</w:t>
      </w:r>
      <w:r w:rsidR="004E2B01" w:rsidRPr="00C066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4E2B01" w:rsidRPr="00C06632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язык: программа:1-4классы / С.В.Иванов- 2 – е </w:t>
      </w:r>
      <w:proofErr w:type="spellStart"/>
      <w:r w:rsidR="004E2B01" w:rsidRPr="00C06632">
        <w:rPr>
          <w:rFonts w:ascii="Times New Roman" w:eastAsia="Times New Roman" w:hAnsi="Times New Roman"/>
          <w:sz w:val="28"/>
          <w:szCs w:val="28"/>
          <w:lang w:eastAsia="ru-RU"/>
        </w:rPr>
        <w:t>изд.</w:t>
      </w:r>
      <w:proofErr w:type="gramStart"/>
      <w:r w:rsidR="004E2B01" w:rsidRPr="00C06632">
        <w:rPr>
          <w:rFonts w:ascii="Times New Roman" w:eastAsia="Times New Roman" w:hAnsi="Times New Roman"/>
          <w:sz w:val="28"/>
          <w:szCs w:val="28"/>
          <w:lang w:eastAsia="ru-RU"/>
        </w:rPr>
        <w:t>,и</w:t>
      </w:r>
      <w:proofErr w:type="gramEnd"/>
      <w:r w:rsidR="004E2B01" w:rsidRPr="00C06632">
        <w:rPr>
          <w:rFonts w:ascii="Times New Roman" w:eastAsia="Times New Roman" w:hAnsi="Times New Roman"/>
          <w:sz w:val="28"/>
          <w:szCs w:val="28"/>
          <w:lang w:eastAsia="ru-RU"/>
        </w:rPr>
        <w:t>спр</w:t>
      </w:r>
      <w:proofErr w:type="spellEnd"/>
      <w:r w:rsidR="004E2B01" w:rsidRPr="00C06632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</w:t>
      </w:r>
      <w:proofErr w:type="spellStart"/>
      <w:r w:rsidR="004E2B01" w:rsidRPr="00C06632">
        <w:rPr>
          <w:rFonts w:ascii="Times New Roman" w:eastAsia="Times New Roman" w:hAnsi="Times New Roman"/>
          <w:sz w:val="28"/>
          <w:szCs w:val="28"/>
          <w:lang w:eastAsia="ru-RU"/>
        </w:rPr>
        <w:t>Вентана</w:t>
      </w:r>
      <w:proofErr w:type="spellEnd"/>
      <w:r w:rsidR="004E2B01" w:rsidRPr="00C066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Граф, 2013</w:t>
      </w:r>
    </w:p>
    <w:p w:rsidR="00CF1D17" w:rsidRPr="009D5EFF" w:rsidRDefault="00BE0899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. Основной образовательной программы </w:t>
      </w:r>
      <w:r>
        <w:rPr>
          <w:rFonts w:ascii="Times New Roman" w:eastAsia="Times New Roman" w:hAnsi="Times New Roman"/>
          <w:sz w:val="28"/>
          <w:szCs w:val="28"/>
        </w:rPr>
        <w:t>началь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ного общего образов</w:t>
      </w:r>
      <w:r w:rsidR="000A527D" w:rsidRPr="009D5EFF">
        <w:rPr>
          <w:rFonts w:ascii="Times New Roman" w:eastAsia="Times New Roman" w:hAnsi="Times New Roman"/>
          <w:sz w:val="28"/>
          <w:szCs w:val="28"/>
        </w:rPr>
        <w:t>ания МБОУ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 «</w:t>
      </w:r>
      <w:r w:rsidR="00BD133D" w:rsidRPr="009D5EFF">
        <w:rPr>
          <w:rFonts w:ascii="Times New Roman" w:eastAsia="Times New Roman" w:hAnsi="Times New Roman"/>
          <w:sz w:val="28"/>
          <w:szCs w:val="28"/>
        </w:rPr>
        <w:t>Дарьевская СОШ» на 2019 – 2020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CF1D17" w:rsidRPr="009D5EFF" w:rsidRDefault="00BE0899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. Учебного 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план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>а МБОУ «</w:t>
      </w:r>
      <w:r w:rsidR="00BD133D" w:rsidRPr="009D5EFF">
        <w:rPr>
          <w:rFonts w:ascii="Times New Roman" w:eastAsia="Times New Roman" w:hAnsi="Times New Roman"/>
          <w:sz w:val="28"/>
          <w:szCs w:val="28"/>
        </w:rPr>
        <w:t>Дарьевская СОШ» на 2019-2020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 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B263EF" w:rsidRPr="009D5EFF" w:rsidRDefault="00BE0899" w:rsidP="00B263E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. Календарного учебного графика МБОУ «</w:t>
      </w:r>
      <w:r w:rsidR="00BD133D" w:rsidRPr="009D5EFF">
        <w:rPr>
          <w:rFonts w:ascii="Times New Roman" w:eastAsia="Times New Roman" w:hAnsi="Times New Roman"/>
          <w:sz w:val="28"/>
          <w:szCs w:val="28"/>
        </w:rPr>
        <w:t>Дарьевская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 СОШ» </w:t>
      </w:r>
      <w:r w:rsidR="00BD133D" w:rsidRPr="009D5EFF">
        <w:rPr>
          <w:rFonts w:ascii="Times New Roman" w:eastAsia="Times New Roman" w:hAnsi="Times New Roman"/>
          <w:sz w:val="28"/>
          <w:szCs w:val="28"/>
        </w:rPr>
        <w:t>на 2019 -2020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 учебный год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>.</w:t>
      </w:r>
    </w:p>
    <w:p w:rsidR="008716D4" w:rsidRPr="009D5EFF" w:rsidRDefault="00BE0899" w:rsidP="008716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8716D4" w:rsidRPr="009D5EFF">
        <w:rPr>
          <w:rFonts w:ascii="Times New Roman" w:eastAsia="Times New Roman" w:hAnsi="Times New Roman"/>
          <w:sz w:val="28"/>
          <w:szCs w:val="28"/>
        </w:rPr>
        <w:t xml:space="preserve">. </w:t>
      </w:r>
      <w:r w:rsidR="008716D4" w:rsidRPr="009D5EFF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="008716D4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</w:t>
      </w:r>
      <w:r w:rsidR="00BD133D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Дарьевская</w:t>
      </w:r>
      <w:r w:rsidR="008716D4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 xml:space="preserve"> СОШ»</w:t>
      </w:r>
      <w:r w:rsidR="008716D4" w:rsidRPr="009D5EFF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.</w:t>
      </w:r>
    </w:p>
    <w:p w:rsidR="00B263EF" w:rsidRPr="009D5EFF" w:rsidRDefault="00A24C5E" w:rsidP="00B40E55">
      <w:pPr>
        <w:pStyle w:val="a4"/>
        <w:tabs>
          <w:tab w:val="left" w:pos="990"/>
        </w:tabs>
        <w:suppressAutoHyphens/>
        <w:spacing w:after="0" w:line="240" w:lineRule="auto"/>
        <w:ind w:left="0"/>
        <w:contextualSpacing w:val="0"/>
        <w:jc w:val="both"/>
        <w:rPr>
          <w:spacing w:val="-5"/>
          <w:sz w:val="28"/>
          <w:szCs w:val="28"/>
        </w:rPr>
      </w:pPr>
      <w:proofErr w:type="spellStart"/>
      <w:r w:rsidRPr="009D5EFF"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 w:rsidRPr="009D5EFF">
        <w:rPr>
          <w:rFonts w:ascii="Times New Roman" w:eastAsia="Times New Roman" w:hAnsi="Times New Roman"/>
          <w:b/>
          <w:sz w:val="28"/>
          <w:szCs w:val="28"/>
        </w:rPr>
        <w:t xml:space="preserve"> – методическое обеспечение:</w:t>
      </w:r>
      <w:r w:rsidR="003638FD" w:rsidRPr="009D5EFF">
        <w:rPr>
          <w:spacing w:val="-5"/>
          <w:sz w:val="28"/>
          <w:szCs w:val="28"/>
        </w:rPr>
        <w:t xml:space="preserve"> </w:t>
      </w:r>
    </w:p>
    <w:p w:rsidR="004E2B01" w:rsidRPr="004E2B01" w:rsidRDefault="004E2B01" w:rsidP="004E2B01">
      <w:pPr>
        <w:pStyle w:val="a4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2B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Иванов С.В., Кузнецова М.И. Русский язык. 3 класс: учебник, 2 части. – М.: </w:t>
      </w:r>
      <w:proofErr w:type="spellStart"/>
      <w:r w:rsidRPr="004E2B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4E2B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2015.</w:t>
      </w:r>
    </w:p>
    <w:p w:rsidR="004E2B01" w:rsidRPr="004E2B01" w:rsidRDefault="004E2B01" w:rsidP="004E2B01">
      <w:pPr>
        <w:pStyle w:val="a4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2B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Кузнецова М.И. Рабочие тетради «Пишем грамотно» №1, №2. – М.: </w:t>
      </w:r>
      <w:proofErr w:type="spellStart"/>
      <w:r w:rsidRPr="004E2B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4E2B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2015.</w:t>
      </w:r>
    </w:p>
    <w:p w:rsidR="00166021" w:rsidRPr="009D5EFF" w:rsidRDefault="00166021" w:rsidP="00B263EF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166021" w:rsidRPr="009D5EFF" w:rsidRDefault="00166021" w:rsidP="00F0514D">
      <w:pPr>
        <w:spacing w:after="0" w:line="240" w:lineRule="auto"/>
        <w:ind w:firstLine="851"/>
        <w:jc w:val="both"/>
        <w:rPr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Календарным учебным графиком и 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Учебным недельным планом на 2019-2020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МБОУ «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</w:t>
      </w:r>
      <w:r w:rsidR="00CF1D17" w:rsidRPr="009D5EFF">
        <w:rPr>
          <w:rFonts w:ascii="Times New Roman" w:eastAsia="Times New Roman" w:hAnsi="Times New Roman"/>
          <w:sz w:val="28"/>
          <w:szCs w:val="28"/>
          <w:lang w:eastAsia="ru-RU"/>
        </w:rPr>
        <w:t>ение предмет</w:t>
      </w:r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>а «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Русский язык</w:t>
      </w:r>
      <w:r w:rsidR="00CD57E4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263EF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выделен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133</w:t>
      </w:r>
      <w:r w:rsidR="00B263EF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57E4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(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4 часа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неделю). Продолжительность уче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бного года составляет 3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недель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, учебные занятия проводятся по 5-дневной учебной неделе.</w:t>
      </w:r>
      <w:r w:rsidR="00B40E55" w:rsidRPr="009D5EFF">
        <w:rPr>
          <w:sz w:val="28"/>
          <w:szCs w:val="28"/>
        </w:rPr>
        <w:t xml:space="preserve"> </w:t>
      </w:r>
    </w:p>
    <w:p w:rsidR="00166021" w:rsidRPr="009D5EFF" w:rsidRDefault="00166021" w:rsidP="0001153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2019- 2020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EC5B07" w:rsidRPr="009D5EFF" w:rsidRDefault="00EC5B07" w:rsidP="0001153F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</w:t>
      </w:r>
      <w:r w:rsidR="000D6868">
        <w:rPr>
          <w:rFonts w:ascii="Times New Roman" w:eastAsia="Times New Roman" w:hAnsi="Times New Roman"/>
          <w:b/>
          <w:sz w:val="28"/>
          <w:szCs w:val="28"/>
          <w:lang w:eastAsia="ru-RU"/>
        </w:rPr>
        <w:t>дмета в структуре основной ООП Н</w:t>
      </w: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ОО МБОУ «</w:t>
      </w:r>
      <w:r w:rsidR="00BD133D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344CA7" w:rsidRPr="009D5EFF" w:rsidRDefault="00EC5B07" w:rsidP="00F0514D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40E55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очая программа по </w:t>
      </w:r>
      <w:r w:rsidR="000D6868">
        <w:rPr>
          <w:rFonts w:ascii="Times New Roman" w:eastAsia="Times New Roman" w:hAnsi="Times New Roman"/>
          <w:sz w:val="28"/>
          <w:szCs w:val="28"/>
          <w:lang w:eastAsia="ru-RU"/>
        </w:rPr>
        <w:t>русскому языку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компонент 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ООП 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ОО МБОУ «</w:t>
      </w:r>
      <w:proofErr w:type="spellStart"/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конкретизирует объём, содержание изучения учебного предмета, планируемые результаты, систему оценк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и на уровне учебного предмета. Она о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пределяет общую стратегию обучения, воспитания и развития учащихся средства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ми учебного пред</w:t>
      </w:r>
      <w:r w:rsidR="00B40E55" w:rsidRPr="009D5EFF">
        <w:rPr>
          <w:rFonts w:ascii="Times New Roman" w:eastAsia="Times New Roman" w:hAnsi="Times New Roman"/>
          <w:sz w:val="28"/>
          <w:szCs w:val="28"/>
          <w:lang w:eastAsia="ru-RU"/>
        </w:rPr>
        <w:t>мета «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Русский язык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» в соответст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вии с целями изучения предмета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EC36B6" w:rsidRPr="009D5EFF" w:rsidRDefault="00EC5B07" w:rsidP="00B263EF">
      <w:pPr>
        <w:spacing w:after="0" w:line="240" w:lineRule="auto"/>
        <w:jc w:val="both"/>
        <w:rPr>
          <w:b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  <w:r w:rsidR="00EC36B6" w:rsidRPr="009D5EFF">
        <w:rPr>
          <w:b/>
          <w:sz w:val="28"/>
          <w:szCs w:val="28"/>
        </w:rPr>
        <w:t xml:space="preserve"> </w:t>
      </w:r>
    </w:p>
    <w:p w:rsidR="00302921" w:rsidRPr="00287DA1" w:rsidRDefault="00302921" w:rsidP="00302921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87DA1">
        <w:rPr>
          <w:rFonts w:ascii="Times New Roman" w:hAnsi="Times New Roman"/>
          <w:sz w:val="28"/>
          <w:szCs w:val="28"/>
        </w:rPr>
        <w:t>ознакомление учащихся с основными положениями науки о языке;</w:t>
      </w:r>
    </w:p>
    <w:p w:rsidR="00302921" w:rsidRPr="00287DA1" w:rsidRDefault="00302921" w:rsidP="00302921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87DA1">
        <w:rPr>
          <w:rFonts w:ascii="Times New Roman" w:hAnsi="Times New Roman"/>
          <w:sz w:val="28"/>
          <w:szCs w:val="28"/>
        </w:rPr>
        <w:t>формирование умений и навыков грамотного, безошибочного письма;</w:t>
      </w:r>
    </w:p>
    <w:p w:rsidR="00302921" w:rsidRPr="00287DA1" w:rsidRDefault="00302921" w:rsidP="00302921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87DA1">
        <w:rPr>
          <w:rFonts w:ascii="Times New Roman" w:hAnsi="Times New Roman"/>
          <w:sz w:val="28"/>
          <w:szCs w:val="28"/>
        </w:rPr>
        <w:t>развитие устной и письменной речи учащихся;</w:t>
      </w:r>
    </w:p>
    <w:p w:rsidR="00302921" w:rsidRPr="00287DA1" w:rsidRDefault="00302921" w:rsidP="00302921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87DA1">
        <w:rPr>
          <w:rFonts w:ascii="Times New Roman" w:hAnsi="Times New Roman"/>
          <w:spacing w:val="-1"/>
          <w:sz w:val="28"/>
          <w:szCs w:val="28"/>
        </w:rPr>
        <w:lastRenderedPageBreak/>
        <w:t>развитие языковой эрудиции школьника, его интереса к языку и речевому творчеству.</w:t>
      </w:r>
    </w:p>
    <w:p w:rsidR="00302921" w:rsidRPr="00287DA1" w:rsidRDefault="00302921" w:rsidP="0030292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DA1">
        <w:rPr>
          <w:rFonts w:ascii="Times New Roman" w:hAnsi="Times New Roman"/>
          <w:iCs/>
          <w:spacing w:val="-1"/>
          <w:sz w:val="28"/>
          <w:szCs w:val="28"/>
        </w:rPr>
        <w:t>Социокультурная</w:t>
      </w:r>
      <w:proofErr w:type="spellEnd"/>
      <w:r w:rsidRPr="00287DA1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287DA1">
        <w:rPr>
          <w:rFonts w:ascii="Times New Roman" w:hAnsi="Times New Roman"/>
          <w:spacing w:val="-1"/>
          <w:sz w:val="28"/>
          <w:szCs w:val="28"/>
        </w:rPr>
        <w:t xml:space="preserve">цель изучения русского языка достигается решением задач развития </w:t>
      </w:r>
      <w:r w:rsidRPr="00287DA1">
        <w:rPr>
          <w:rFonts w:ascii="Times New Roman" w:hAnsi="Times New Roman"/>
          <w:sz w:val="28"/>
          <w:szCs w:val="28"/>
        </w:rPr>
        <w:t xml:space="preserve">устной и письменной речи учащихся и формирования у них основ грамотного, безошибочного письма. </w:t>
      </w:r>
      <w:r w:rsidRPr="00287DA1">
        <w:rPr>
          <w:rFonts w:ascii="Times New Roman" w:hAnsi="Times New Roman"/>
          <w:iCs/>
          <w:sz w:val="28"/>
          <w:szCs w:val="28"/>
        </w:rPr>
        <w:t xml:space="preserve">Научно-исследовательская </w:t>
      </w:r>
      <w:r w:rsidRPr="00287DA1">
        <w:rPr>
          <w:rFonts w:ascii="Times New Roman" w:hAnsi="Times New Roman"/>
          <w:sz w:val="28"/>
          <w:szCs w:val="28"/>
        </w:rPr>
        <w:t>цель реализуется в процессе ознакомления учащихся с основными положениями науки о языке.</w:t>
      </w:r>
    </w:p>
    <w:p w:rsidR="00302921" w:rsidRPr="00287DA1" w:rsidRDefault="00302921" w:rsidP="00302921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sz w:val="28"/>
          <w:szCs w:val="28"/>
        </w:rPr>
      </w:pPr>
      <w:r w:rsidRPr="00287DA1">
        <w:rPr>
          <w:rFonts w:ascii="Times New Roman" w:hAnsi="Times New Roman"/>
          <w:sz w:val="28"/>
          <w:szCs w:val="28"/>
        </w:rPr>
        <w:t>Программа курса «Русский язык» реализует задачи ознакомления учащихся с основными положениями науки о языке, формирования умений и навыков грамотного безошибочного письма, развития речи школьника, его интереса к языку и речевому творчеству.</w:t>
      </w:r>
    </w:p>
    <w:p w:rsidR="00CF1D17" w:rsidRPr="009D5EFF" w:rsidRDefault="00EC5B07" w:rsidP="00F051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Содержание программы:</w:t>
      </w:r>
    </w:p>
    <w:p w:rsidR="00CF1D17" w:rsidRPr="009D5EFF" w:rsidRDefault="00CF1D17" w:rsidP="00CF1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Содержание программы направлено на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овладение</w:t>
      </w: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учащимися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системой учебных действий </w:t>
      </w: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на базовом уровне и формирование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ключевых компетентностей в интеллектуальной, коммуникационной, информационной и прочих сферах.</w:t>
      </w:r>
      <w:proofErr w:type="gramEnd"/>
    </w:p>
    <w:p w:rsidR="007D70FE" w:rsidRPr="009D5EFF" w:rsidRDefault="007D70FE" w:rsidP="00866B61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iCs/>
          <w:sz w:val="28"/>
          <w:szCs w:val="28"/>
          <w:lang w:eastAsia="ja-JP"/>
        </w:rPr>
      </w:pPr>
      <w:r w:rsidRPr="009D5EFF">
        <w:rPr>
          <w:rFonts w:ascii="Times New Roman" w:eastAsia="MS Mincho" w:hAnsi="Times New Roman"/>
          <w:bCs/>
          <w:iCs/>
          <w:sz w:val="28"/>
          <w:szCs w:val="28"/>
          <w:lang w:eastAsia="ja-JP"/>
        </w:rPr>
        <w:t>Содержание учебного материала:</w:t>
      </w:r>
    </w:p>
    <w:p w:rsidR="00302921" w:rsidRDefault="00302921" w:rsidP="00302921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302921">
        <w:rPr>
          <w:bCs/>
          <w:sz w:val="28"/>
          <w:szCs w:val="28"/>
        </w:rPr>
        <w:t xml:space="preserve">«Речь», </w:t>
      </w:r>
    </w:p>
    <w:p w:rsidR="00302921" w:rsidRDefault="00302921" w:rsidP="00302921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302921">
        <w:rPr>
          <w:bCs/>
          <w:sz w:val="28"/>
          <w:szCs w:val="28"/>
        </w:rPr>
        <w:t xml:space="preserve">«Текст», </w:t>
      </w:r>
    </w:p>
    <w:p w:rsidR="00302921" w:rsidRDefault="00302921" w:rsidP="00302921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302921">
        <w:rPr>
          <w:bCs/>
          <w:sz w:val="28"/>
          <w:szCs w:val="28"/>
        </w:rPr>
        <w:t xml:space="preserve">« Предложение», </w:t>
      </w:r>
    </w:p>
    <w:p w:rsidR="00302921" w:rsidRDefault="00302921" w:rsidP="00302921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302921">
        <w:rPr>
          <w:bCs/>
          <w:sz w:val="28"/>
          <w:szCs w:val="28"/>
        </w:rPr>
        <w:t>«Части речи»,</w:t>
      </w:r>
    </w:p>
    <w:p w:rsidR="00302921" w:rsidRDefault="00302921" w:rsidP="00302921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302921">
        <w:rPr>
          <w:bCs/>
          <w:sz w:val="28"/>
          <w:szCs w:val="28"/>
        </w:rPr>
        <w:t xml:space="preserve">«Звуки и буквы», </w:t>
      </w:r>
    </w:p>
    <w:p w:rsidR="00302921" w:rsidRDefault="00302921" w:rsidP="00302921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302921">
        <w:rPr>
          <w:bCs/>
          <w:sz w:val="28"/>
          <w:szCs w:val="28"/>
        </w:rPr>
        <w:t xml:space="preserve">«Состав слова», </w:t>
      </w:r>
    </w:p>
    <w:p w:rsidR="00302921" w:rsidRDefault="00302921" w:rsidP="00302921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302921">
        <w:rPr>
          <w:bCs/>
          <w:sz w:val="28"/>
          <w:szCs w:val="28"/>
        </w:rPr>
        <w:t xml:space="preserve">«Правописание частей слова», </w:t>
      </w:r>
    </w:p>
    <w:p w:rsidR="00302921" w:rsidRDefault="00302921" w:rsidP="00302921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302921">
        <w:rPr>
          <w:bCs/>
          <w:sz w:val="28"/>
          <w:szCs w:val="28"/>
        </w:rPr>
        <w:t xml:space="preserve">«Разделительный Ъ», </w:t>
      </w:r>
    </w:p>
    <w:p w:rsidR="00302921" w:rsidRDefault="00302921" w:rsidP="00302921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302921">
        <w:rPr>
          <w:bCs/>
          <w:sz w:val="28"/>
          <w:szCs w:val="28"/>
        </w:rPr>
        <w:t>« Имя существительное»,</w:t>
      </w:r>
    </w:p>
    <w:p w:rsidR="00302921" w:rsidRDefault="00302921" w:rsidP="00302921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302921">
        <w:rPr>
          <w:bCs/>
          <w:sz w:val="28"/>
          <w:szCs w:val="28"/>
        </w:rPr>
        <w:t xml:space="preserve">«Имя прилагательное», </w:t>
      </w:r>
    </w:p>
    <w:p w:rsidR="00302921" w:rsidRDefault="00302921" w:rsidP="00302921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302921">
        <w:rPr>
          <w:bCs/>
          <w:sz w:val="28"/>
          <w:szCs w:val="28"/>
        </w:rPr>
        <w:t xml:space="preserve">«Местоимение», </w:t>
      </w:r>
    </w:p>
    <w:p w:rsidR="00302921" w:rsidRPr="00302921" w:rsidRDefault="00302921" w:rsidP="00302921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302921">
        <w:rPr>
          <w:bCs/>
          <w:sz w:val="28"/>
          <w:szCs w:val="28"/>
        </w:rPr>
        <w:t>«Глагол»</w:t>
      </w:r>
    </w:p>
    <w:p w:rsidR="00866B61" w:rsidRPr="009D5EFF" w:rsidRDefault="0057709F" w:rsidP="00866B61">
      <w:pPr>
        <w:pStyle w:val="a3"/>
        <w:jc w:val="both"/>
        <w:rPr>
          <w:rFonts w:eastAsia="Times New Roman"/>
          <w:sz w:val="28"/>
          <w:szCs w:val="28"/>
        </w:rPr>
      </w:pPr>
      <w:r w:rsidRPr="009D5EFF">
        <w:rPr>
          <w:b/>
          <w:sz w:val="28"/>
          <w:szCs w:val="28"/>
        </w:rPr>
        <w:t>Реализация</w:t>
      </w:r>
      <w:r w:rsidR="00AE1F2B" w:rsidRPr="009D5EFF">
        <w:rPr>
          <w:b/>
          <w:sz w:val="28"/>
          <w:szCs w:val="28"/>
        </w:rPr>
        <w:t xml:space="preserve"> практической части программы:  </w:t>
      </w:r>
      <w:r w:rsidR="00866B61" w:rsidRPr="009D5EFF">
        <w:rPr>
          <w:rFonts w:eastAsia="Times New Roman"/>
          <w:sz w:val="28"/>
          <w:szCs w:val="28"/>
        </w:rPr>
        <w:t xml:space="preserve">В конце прохождения каждой темы проводятся </w:t>
      </w:r>
      <w:r w:rsidR="00302921">
        <w:rPr>
          <w:rFonts w:eastAsia="Times New Roman"/>
          <w:sz w:val="28"/>
          <w:szCs w:val="28"/>
        </w:rPr>
        <w:t xml:space="preserve">контрольные </w:t>
      </w:r>
      <w:r w:rsidR="00866B61" w:rsidRPr="009D5EFF">
        <w:rPr>
          <w:rFonts w:eastAsia="Times New Roman"/>
          <w:sz w:val="28"/>
          <w:szCs w:val="28"/>
        </w:rPr>
        <w:t xml:space="preserve"> работы – всего плановых </w:t>
      </w:r>
      <w:r w:rsidR="00302921">
        <w:rPr>
          <w:rFonts w:eastAsia="Times New Roman"/>
          <w:sz w:val="28"/>
          <w:szCs w:val="28"/>
        </w:rPr>
        <w:t>6</w:t>
      </w:r>
      <w:r w:rsidR="00866B61" w:rsidRPr="009D5EFF">
        <w:rPr>
          <w:rFonts w:eastAsia="Times New Roman"/>
          <w:sz w:val="28"/>
          <w:szCs w:val="28"/>
        </w:rPr>
        <w:t xml:space="preserve">, </w:t>
      </w:r>
      <w:r w:rsidR="00302921">
        <w:rPr>
          <w:rFonts w:eastAsia="Times New Roman"/>
          <w:sz w:val="28"/>
          <w:szCs w:val="28"/>
        </w:rPr>
        <w:t>диктантов- 5.</w:t>
      </w:r>
    </w:p>
    <w:p w:rsidR="00166021" w:rsidRPr="009D5EFF" w:rsidRDefault="007B04F1" w:rsidP="00866B61">
      <w:pPr>
        <w:pStyle w:val="a3"/>
        <w:jc w:val="both"/>
        <w:rPr>
          <w:b/>
          <w:sz w:val="28"/>
          <w:szCs w:val="28"/>
        </w:rPr>
      </w:pPr>
      <w:proofErr w:type="gramStart"/>
      <w:r w:rsidRPr="009D5EFF">
        <w:rPr>
          <w:b/>
          <w:sz w:val="28"/>
          <w:szCs w:val="28"/>
        </w:rPr>
        <w:t xml:space="preserve">Формы контроля: </w:t>
      </w:r>
      <w:r w:rsidR="00AE1F2B" w:rsidRPr="009D5EFF">
        <w:rPr>
          <w:b/>
          <w:sz w:val="28"/>
          <w:szCs w:val="28"/>
        </w:rPr>
        <w:t xml:space="preserve"> </w:t>
      </w:r>
      <w:r w:rsidR="00457CE5" w:rsidRPr="009D5EFF">
        <w:rPr>
          <w:rFonts w:eastAsia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r w:rsidR="00AE1F2B" w:rsidRPr="009D5EFF">
        <w:rPr>
          <w:b/>
          <w:sz w:val="28"/>
          <w:szCs w:val="28"/>
        </w:rPr>
        <w:t xml:space="preserve"> </w:t>
      </w:r>
      <w:proofErr w:type="gramEnd"/>
    </w:p>
    <w:p w:rsidR="00AE1F2B" w:rsidRPr="009D5EFF" w:rsidRDefault="00B263EF" w:rsidP="00866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</w:t>
      </w:r>
      <w:r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учебно-методическое обеспечение образовательной деятельности, планируемые результаты изучения</w:t>
      </w:r>
      <w:r w:rsidR="00866B61"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предмета и система их оценки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1F2B" w:rsidRPr="009D5EF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F0514D" w:rsidRPr="009D5E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501A3" w:rsidRPr="009D5EFF">
        <w:rPr>
          <w:rFonts w:ascii="Times New Roman" w:hAnsi="Times New Roman"/>
          <w:b/>
          <w:sz w:val="28"/>
          <w:szCs w:val="28"/>
        </w:rPr>
        <w:t xml:space="preserve">    </w:t>
      </w:r>
      <w:r w:rsidRPr="009D5EF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9501A3" w:rsidRPr="009D5EFF">
        <w:rPr>
          <w:rFonts w:ascii="Times New Roman" w:hAnsi="Times New Roman"/>
          <w:b/>
          <w:sz w:val="28"/>
          <w:szCs w:val="28"/>
        </w:rPr>
        <w:t xml:space="preserve">  </w:t>
      </w:r>
      <w:r w:rsidR="00866B61" w:rsidRPr="009D5EF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13718" w:rsidRPr="009D5EFF">
        <w:rPr>
          <w:rFonts w:ascii="Times New Roman" w:hAnsi="Times New Roman"/>
          <w:b/>
          <w:sz w:val="28"/>
          <w:szCs w:val="28"/>
        </w:rPr>
        <w:t>Аннотация</w:t>
      </w:r>
      <w:r w:rsidR="00B13718" w:rsidRPr="009D5EFF">
        <w:rPr>
          <w:rFonts w:ascii="Times New Roman" w:hAnsi="Times New Roman"/>
          <w:sz w:val="28"/>
          <w:szCs w:val="28"/>
        </w:rPr>
        <w:t xml:space="preserve"> </w:t>
      </w:r>
      <w:r w:rsidR="00F97988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  <w:r w:rsidR="00B13718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866B61" w:rsidRPr="009D5EFF" w:rsidRDefault="00AE1F2B" w:rsidP="0086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F0514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501A3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13718" w:rsidRPr="009D5EFF">
        <w:rPr>
          <w:rFonts w:ascii="Times New Roman" w:eastAsia="Times New Roman" w:hAnsi="Times New Roman"/>
          <w:sz w:val="28"/>
          <w:szCs w:val="28"/>
          <w:lang w:eastAsia="ru-RU"/>
        </w:rPr>
        <w:t>учителем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921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</w:p>
    <w:p w:rsidR="00AE1F2B" w:rsidRPr="009D5EFF" w:rsidRDefault="00866B61" w:rsidP="0086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О.В. </w:t>
      </w:r>
      <w:proofErr w:type="spellStart"/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Климонтовой</w:t>
      </w:r>
      <w:proofErr w:type="spellEnd"/>
    </w:p>
    <w:sectPr w:rsidR="00AE1F2B" w:rsidRPr="009D5EFF" w:rsidSect="00EF0C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A01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69531DD"/>
    <w:multiLevelType w:val="hybridMultilevel"/>
    <w:tmpl w:val="4BCE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0679D"/>
    <w:multiLevelType w:val="hybridMultilevel"/>
    <w:tmpl w:val="88AE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7F76"/>
    <w:multiLevelType w:val="hybridMultilevel"/>
    <w:tmpl w:val="46F0D37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73441"/>
    <w:multiLevelType w:val="hybridMultilevel"/>
    <w:tmpl w:val="DFD0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1466F"/>
    <w:multiLevelType w:val="hybridMultilevel"/>
    <w:tmpl w:val="A60C9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25ED9"/>
    <w:multiLevelType w:val="hybridMultilevel"/>
    <w:tmpl w:val="D07A8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7C5E76"/>
    <w:multiLevelType w:val="hybridMultilevel"/>
    <w:tmpl w:val="375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751BF"/>
    <w:multiLevelType w:val="hybridMultilevel"/>
    <w:tmpl w:val="BA3C3A4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F2772"/>
    <w:multiLevelType w:val="hybridMultilevel"/>
    <w:tmpl w:val="F3AC9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EA397D"/>
    <w:multiLevelType w:val="hybridMultilevel"/>
    <w:tmpl w:val="332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E790A"/>
    <w:multiLevelType w:val="hybridMultilevel"/>
    <w:tmpl w:val="7ACC662C"/>
    <w:lvl w:ilvl="0" w:tplc="8AFE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3"/>
  </w:num>
  <w:num w:numId="14">
    <w:abstractNumId w:val="8"/>
  </w:num>
  <w:num w:numId="1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7835"/>
    <w:rsid w:val="0001153F"/>
    <w:rsid w:val="000A527D"/>
    <w:rsid w:val="000D6868"/>
    <w:rsid w:val="00166021"/>
    <w:rsid w:val="001C1879"/>
    <w:rsid w:val="001C551E"/>
    <w:rsid w:val="002C136C"/>
    <w:rsid w:val="00302921"/>
    <w:rsid w:val="00344CA7"/>
    <w:rsid w:val="003638FD"/>
    <w:rsid w:val="00392603"/>
    <w:rsid w:val="003F1662"/>
    <w:rsid w:val="00457CE5"/>
    <w:rsid w:val="004E2B01"/>
    <w:rsid w:val="004F025E"/>
    <w:rsid w:val="004F7835"/>
    <w:rsid w:val="00500AC1"/>
    <w:rsid w:val="00562BBA"/>
    <w:rsid w:val="0057673E"/>
    <w:rsid w:val="0057709F"/>
    <w:rsid w:val="005B7C52"/>
    <w:rsid w:val="00641E69"/>
    <w:rsid w:val="006805C8"/>
    <w:rsid w:val="006E630A"/>
    <w:rsid w:val="007438F6"/>
    <w:rsid w:val="00755D0B"/>
    <w:rsid w:val="00795BC2"/>
    <w:rsid w:val="007B04F1"/>
    <w:rsid w:val="007B4314"/>
    <w:rsid w:val="007D70FE"/>
    <w:rsid w:val="0081605A"/>
    <w:rsid w:val="00866B61"/>
    <w:rsid w:val="008716D4"/>
    <w:rsid w:val="00880297"/>
    <w:rsid w:val="008A6F96"/>
    <w:rsid w:val="008F3066"/>
    <w:rsid w:val="00923AEA"/>
    <w:rsid w:val="00942210"/>
    <w:rsid w:val="00943722"/>
    <w:rsid w:val="009501A3"/>
    <w:rsid w:val="009A2924"/>
    <w:rsid w:val="009D5EFF"/>
    <w:rsid w:val="00A2398D"/>
    <w:rsid w:val="00A24C5E"/>
    <w:rsid w:val="00A45868"/>
    <w:rsid w:val="00AE1F2B"/>
    <w:rsid w:val="00B10476"/>
    <w:rsid w:val="00B13718"/>
    <w:rsid w:val="00B263EF"/>
    <w:rsid w:val="00B363E0"/>
    <w:rsid w:val="00B40E55"/>
    <w:rsid w:val="00B97029"/>
    <w:rsid w:val="00BD133D"/>
    <w:rsid w:val="00BE0899"/>
    <w:rsid w:val="00C14399"/>
    <w:rsid w:val="00C44E41"/>
    <w:rsid w:val="00CD40AB"/>
    <w:rsid w:val="00CD57E4"/>
    <w:rsid w:val="00CF1D17"/>
    <w:rsid w:val="00D10347"/>
    <w:rsid w:val="00D11548"/>
    <w:rsid w:val="00DA4847"/>
    <w:rsid w:val="00E601E9"/>
    <w:rsid w:val="00E900C9"/>
    <w:rsid w:val="00EC2A3F"/>
    <w:rsid w:val="00EC36B6"/>
    <w:rsid w:val="00EC5B07"/>
    <w:rsid w:val="00EF0C89"/>
    <w:rsid w:val="00F0514D"/>
    <w:rsid w:val="00F311EB"/>
    <w:rsid w:val="00F97988"/>
    <w:rsid w:val="00FE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97"/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4F025E"/>
    <w:pPr>
      <w:ind w:left="720"/>
      <w:contextualSpacing/>
    </w:pPr>
  </w:style>
  <w:style w:type="paragraph" w:styleId="a5">
    <w:name w:val="Document Map"/>
    <w:basedOn w:val="a"/>
    <w:semiHidden/>
    <w:rsid w:val="0057673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3638F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3">
    <w:name w:val="Font Style13"/>
    <w:rsid w:val="003638FD"/>
    <w:rPr>
      <w:rFonts w:ascii="Georgia" w:hAnsi="Georgia" w:cs="Georgia"/>
      <w:sz w:val="20"/>
      <w:szCs w:val="20"/>
    </w:rPr>
  </w:style>
  <w:style w:type="paragraph" w:customStyle="1" w:styleId="western">
    <w:name w:val="western"/>
    <w:basedOn w:val="a"/>
    <w:rsid w:val="009D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«Волошинская СОШ»</vt:lpstr>
    </vt:vector>
  </TitlesOfParts>
  <Company>*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«Волошинская СОШ»</dc:title>
  <dc:creator>UVR</dc:creator>
  <cp:lastModifiedBy>Ольга</cp:lastModifiedBy>
  <cp:revision>5</cp:revision>
  <dcterms:created xsi:type="dcterms:W3CDTF">2019-09-23T17:20:00Z</dcterms:created>
  <dcterms:modified xsi:type="dcterms:W3CDTF">2019-09-23T17:55:00Z</dcterms:modified>
</cp:coreProperties>
</file>