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D" w:rsidRPr="00FA6E07" w:rsidRDefault="007626BC" w:rsidP="004C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0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FA6E07">
        <w:rPr>
          <w:rFonts w:ascii="Times New Roman" w:hAnsi="Times New Roman"/>
          <w:b/>
          <w:sz w:val="28"/>
          <w:szCs w:val="28"/>
        </w:rPr>
        <w:t>Дарьев</w:t>
      </w:r>
      <w:r w:rsidR="00392DBD" w:rsidRPr="00FA6E07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392DBD" w:rsidRPr="00FA6E0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92DBD" w:rsidRPr="00FA6E07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DBD" w:rsidRPr="00FA6E07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07">
        <w:rPr>
          <w:rFonts w:ascii="Times New Roman" w:hAnsi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392DBD" w:rsidRPr="00FA6E07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DBD" w:rsidRPr="00FA6E07" w:rsidRDefault="00392DBD" w:rsidP="0039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FA6E07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392DBD" w:rsidRPr="00FA6E07" w:rsidRDefault="00392DBD" w:rsidP="00392DBD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Категория </w:t>
      </w:r>
      <w:proofErr w:type="gramStart"/>
      <w:r w:rsidRPr="00FA6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A6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BC4D4B" w:rsidRPr="00FA6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</w:t>
      </w:r>
      <w:r w:rsidRPr="00FA6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 </w:t>
      </w:r>
    </w:p>
    <w:p w:rsidR="00392DBD" w:rsidRPr="00FA6E07" w:rsidRDefault="00392DBD" w:rsidP="00392DBD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 рабочей программы: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proofErr w:type="gramStart"/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Нагорная</w:t>
      </w:r>
      <w:proofErr w:type="gramEnd"/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>, учитель ИЗО</w:t>
      </w:r>
    </w:p>
    <w:p w:rsidR="00392DBD" w:rsidRPr="00FA6E07" w:rsidRDefault="00392DBD" w:rsidP="00392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392DBD" w:rsidRPr="00FA6E07" w:rsidRDefault="00392DBD" w:rsidP="00392D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6E07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FA6E0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392DBD" w:rsidRPr="00FA6E07" w:rsidRDefault="00392DBD" w:rsidP="00392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A6E07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392DBD" w:rsidRPr="00FA6E07" w:rsidRDefault="00392DBD" w:rsidP="0039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E07">
        <w:rPr>
          <w:rFonts w:ascii="Times New Roman" w:eastAsia="Times New Roman" w:hAnsi="Times New Roman"/>
          <w:sz w:val="28"/>
          <w:szCs w:val="28"/>
        </w:rPr>
        <w:t xml:space="preserve">            2. Авторской </w:t>
      </w:r>
      <w:r w:rsidRPr="00FA6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Pr="00FA6E07">
        <w:rPr>
          <w:rFonts w:ascii="Times New Roman" w:hAnsi="Times New Roman"/>
          <w:sz w:val="28"/>
          <w:szCs w:val="28"/>
        </w:rPr>
        <w:t xml:space="preserve">Б. М. </w:t>
      </w:r>
      <w:proofErr w:type="spellStart"/>
      <w:r w:rsidRPr="00FA6E0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A6E07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 1-9 классы»: </w:t>
      </w:r>
      <w:proofErr w:type="spellStart"/>
      <w:r w:rsidRPr="00FA6E07">
        <w:rPr>
          <w:rFonts w:ascii="Times New Roman" w:hAnsi="Times New Roman"/>
          <w:sz w:val="28"/>
          <w:szCs w:val="28"/>
        </w:rPr>
        <w:t>прогр</w:t>
      </w:r>
      <w:proofErr w:type="spellEnd"/>
      <w:r w:rsidRPr="00FA6E07">
        <w:rPr>
          <w:rFonts w:ascii="Times New Roman" w:hAnsi="Times New Roman"/>
          <w:sz w:val="28"/>
          <w:szCs w:val="28"/>
        </w:rPr>
        <w:t xml:space="preserve">. / Сост. Б. М. </w:t>
      </w:r>
      <w:proofErr w:type="spellStart"/>
      <w:r w:rsidRPr="00FA6E07">
        <w:rPr>
          <w:rFonts w:ascii="Times New Roman" w:hAnsi="Times New Roman"/>
          <w:sz w:val="28"/>
          <w:szCs w:val="28"/>
        </w:rPr>
        <w:t>Не</w:t>
      </w:r>
      <w:r w:rsidR="00FA6E07">
        <w:rPr>
          <w:rFonts w:ascii="Times New Roman" w:hAnsi="Times New Roman"/>
          <w:sz w:val="28"/>
          <w:szCs w:val="28"/>
        </w:rPr>
        <w:t>менский</w:t>
      </w:r>
      <w:proofErr w:type="spellEnd"/>
      <w:r w:rsidR="00FA6E07">
        <w:rPr>
          <w:rFonts w:ascii="Times New Roman" w:hAnsi="Times New Roman"/>
          <w:sz w:val="28"/>
          <w:szCs w:val="28"/>
        </w:rPr>
        <w:t>. – М.: Просвещение, 2011.</w:t>
      </w:r>
    </w:p>
    <w:p w:rsidR="007626BC" w:rsidRPr="00404268" w:rsidRDefault="00404268" w:rsidP="0040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2DBD" w:rsidRPr="00FA6E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="007626BC" w:rsidRPr="00FA6E07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образования МБОУ «</w:t>
      </w:r>
      <w:proofErr w:type="spellStart"/>
      <w:r w:rsidR="007626BC" w:rsidRPr="00FA6E07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FA6E07">
        <w:rPr>
          <w:rFonts w:ascii="Times New Roman" w:eastAsia="Times New Roman" w:hAnsi="Times New Roman"/>
          <w:sz w:val="28"/>
          <w:szCs w:val="28"/>
        </w:rPr>
        <w:t xml:space="preserve"> СОШ» на 2019 – 2020 учебный год.</w:t>
      </w:r>
    </w:p>
    <w:p w:rsidR="007626BC" w:rsidRPr="00FA6E07" w:rsidRDefault="0040426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626BC" w:rsidRPr="00FA6E07">
        <w:rPr>
          <w:rFonts w:ascii="Times New Roman" w:eastAsia="Times New Roman" w:hAnsi="Times New Roman"/>
          <w:sz w:val="28"/>
          <w:szCs w:val="28"/>
        </w:rPr>
        <w:t>. Учебного плана МБОУ «</w:t>
      </w:r>
      <w:proofErr w:type="spellStart"/>
      <w:r w:rsidR="007626BC" w:rsidRPr="00FA6E07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FA6E07">
        <w:rPr>
          <w:rFonts w:ascii="Times New Roman" w:eastAsia="Times New Roman" w:hAnsi="Times New Roman"/>
          <w:sz w:val="28"/>
          <w:szCs w:val="28"/>
        </w:rPr>
        <w:t xml:space="preserve"> СОШ» на 2019-2020 учебный год.</w:t>
      </w:r>
    </w:p>
    <w:p w:rsidR="007626BC" w:rsidRPr="00FA6E07" w:rsidRDefault="0040426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626BC" w:rsidRPr="00FA6E07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proofErr w:type="spellStart"/>
      <w:r w:rsidR="007626BC" w:rsidRPr="00FA6E07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FA6E07">
        <w:rPr>
          <w:rFonts w:ascii="Times New Roman" w:eastAsia="Times New Roman" w:hAnsi="Times New Roman"/>
          <w:sz w:val="28"/>
          <w:szCs w:val="28"/>
        </w:rPr>
        <w:t xml:space="preserve"> СОШ» на 2019 -2020 учебный год.</w:t>
      </w:r>
    </w:p>
    <w:p w:rsidR="007626BC" w:rsidRPr="00FA6E07" w:rsidRDefault="0040426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626BC" w:rsidRPr="00FA6E07">
        <w:rPr>
          <w:rFonts w:ascii="Times New Roman" w:eastAsia="Times New Roman" w:hAnsi="Times New Roman"/>
          <w:sz w:val="28"/>
          <w:szCs w:val="28"/>
        </w:rPr>
        <w:t xml:space="preserve">. </w:t>
      </w:r>
      <w:r w:rsidR="007626BC" w:rsidRPr="00FA6E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7626BC" w:rsidRPr="00FA6E07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proofErr w:type="spellStart"/>
      <w:r w:rsidR="007626BC" w:rsidRPr="00FA6E07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="007626BC" w:rsidRPr="00FA6E07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СОШ»</w:t>
      </w:r>
      <w:r w:rsidR="007626BC" w:rsidRPr="00FA6E0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392DBD" w:rsidRPr="00FA6E07" w:rsidRDefault="00392DBD" w:rsidP="007626BC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A6E07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FA6E07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392DBD" w:rsidRPr="00404268" w:rsidRDefault="00392DBD" w:rsidP="00392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68">
        <w:rPr>
          <w:rFonts w:ascii="Times New Roman" w:eastAsia="Times New Roman" w:hAnsi="Times New Roman"/>
          <w:sz w:val="28"/>
          <w:szCs w:val="28"/>
          <w:lang w:eastAsia="ru-RU"/>
        </w:rPr>
        <w:t>-  У</w:t>
      </w:r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>чебник для общеобразовательных учреждений  Изобразительное искусство «И</w:t>
      </w:r>
      <w:r w:rsidRPr="00404268">
        <w:rPr>
          <w:rFonts w:ascii="Times New Roman" w:eastAsia="Times New Roman" w:hAnsi="Times New Roman"/>
          <w:sz w:val="28"/>
          <w:szCs w:val="28"/>
          <w:lang w:eastAsia="ru-RU"/>
        </w:rPr>
        <w:t xml:space="preserve">скусство в жизни человека». </w:t>
      </w:r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 xml:space="preserve">Л.А. </w:t>
      </w:r>
      <w:proofErr w:type="spellStart"/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>Неменская</w:t>
      </w:r>
      <w:proofErr w:type="spellEnd"/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426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 «Просвещение» </w:t>
      </w:r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42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4268" w:rsidRPr="004042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4268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392DBD" w:rsidRPr="00FA6E07" w:rsidRDefault="00392DBD" w:rsidP="00392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626BC" w:rsidRPr="00FA6E07" w:rsidRDefault="007626BC" w:rsidP="00762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E07">
        <w:rPr>
          <w:rFonts w:ascii="Times New Roman" w:hAnsi="Times New Roman"/>
          <w:sz w:val="28"/>
          <w:szCs w:val="28"/>
        </w:rPr>
        <w:t>Согласно учебному недельному плану МБОУ «</w:t>
      </w:r>
      <w:proofErr w:type="spellStart"/>
      <w:r w:rsidRPr="00FA6E07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FA6E07">
        <w:rPr>
          <w:rFonts w:ascii="Times New Roman" w:hAnsi="Times New Roman"/>
          <w:sz w:val="28"/>
          <w:szCs w:val="28"/>
        </w:rPr>
        <w:t xml:space="preserve"> СОШ» на 2019-2020 учебный  год на реализацию программы п</w:t>
      </w:r>
      <w:r w:rsidR="00BC4D4B" w:rsidRPr="00FA6E07">
        <w:rPr>
          <w:rFonts w:ascii="Times New Roman" w:hAnsi="Times New Roman"/>
          <w:sz w:val="28"/>
          <w:szCs w:val="28"/>
        </w:rPr>
        <w:t>о изобразительному искусству в 6</w:t>
      </w:r>
      <w:r w:rsidRPr="00FA6E07">
        <w:rPr>
          <w:rFonts w:ascii="Times New Roman" w:hAnsi="Times New Roman"/>
          <w:sz w:val="28"/>
          <w:szCs w:val="28"/>
        </w:rPr>
        <w:t xml:space="preserve"> классе отводится 1 час в неделю, 35 часов за год. </w:t>
      </w:r>
    </w:p>
    <w:p w:rsidR="007626BC" w:rsidRPr="00FA6E07" w:rsidRDefault="007626BC" w:rsidP="007626B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E07">
        <w:rPr>
          <w:rFonts w:ascii="Times New Roman" w:hAnsi="Times New Roman"/>
          <w:sz w:val="28"/>
          <w:szCs w:val="28"/>
        </w:rPr>
        <w:t>Согласно Календарному учебному графику МБОУ «</w:t>
      </w:r>
      <w:proofErr w:type="spellStart"/>
      <w:r w:rsidRPr="00FA6E07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FA6E07">
        <w:rPr>
          <w:rFonts w:ascii="Times New Roman" w:hAnsi="Times New Roman"/>
          <w:sz w:val="28"/>
          <w:szCs w:val="28"/>
        </w:rPr>
        <w:t xml:space="preserve"> СОШ» на 2019-2020 учебный  год на реализацию программы по изобразительному искусству в </w:t>
      </w:r>
      <w:r w:rsidR="00BC4D4B" w:rsidRPr="00FA6E07">
        <w:rPr>
          <w:rFonts w:ascii="Times New Roman" w:hAnsi="Times New Roman"/>
          <w:sz w:val="28"/>
          <w:szCs w:val="28"/>
        </w:rPr>
        <w:t>6</w:t>
      </w:r>
      <w:r w:rsidRPr="00FA6E07">
        <w:rPr>
          <w:rFonts w:ascii="Times New Roman" w:hAnsi="Times New Roman"/>
          <w:sz w:val="28"/>
          <w:szCs w:val="28"/>
        </w:rPr>
        <w:t xml:space="preserve"> классе отводится 3</w:t>
      </w:r>
      <w:r w:rsidR="00BC4D4B" w:rsidRPr="00FA6E07">
        <w:rPr>
          <w:rFonts w:ascii="Times New Roman" w:hAnsi="Times New Roman"/>
          <w:sz w:val="28"/>
          <w:szCs w:val="28"/>
        </w:rPr>
        <w:t>4</w:t>
      </w:r>
      <w:r w:rsidRPr="00FA6E07">
        <w:rPr>
          <w:rFonts w:ascii="Times New Roman" w:hAnsi="Times New Roman"/>
          <w:sz w:val="28"/>
          <w:szCs w:val="28"/>
        </w:rPr>
        <w:t xml:space="preserve"> час</w:t>
      </w:r>
      <w:r w:rsidR="00BC4D4B" w:rsidRPr="00FA6E07">
        <w:rPr>
          <w:rFonts w:ascii="Times New Roman" w:hAnsi="Times New Roman"/>
          <w:sz w:val="28"/>
          <w:szCs w:val="28"/>
        </w:rPr>
        <w:t>а</w:t>
      </w:r>
      <w:r w:rsidRPr="00FA6E07">
        <w:rPr>
          <w:rFonts w:ascii="Times New Roman" w:hAnsi="Times New Roman"/>
          <w:sz w:val="28"/>
          <w:szCs w:val="28"/>
        </w:rPr>
        <w:t>. Продолжительность учебного года составляет 35 учебных недель, учебные занятия проводятся по 5-дневной учебной неделе.</w:t>
      </w:r>
    </w:p>
    <w:p w:rsidR="00392DBD" w:rsidRPr="00FA6E07" w:rsidRDefault="00392DBD" w:rsidP="00392D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1B08C0" w:rsidRPr="00FA6E07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392DBD" w:rsidRPr="00FA6E07" w:rsidRDefault="00392DBD" w:rsidP="00392DBD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proofErr w:type="spellStart"/>
      <w:r w:rsidR="007626BC"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</w:t>
      </w: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92DBD" w:rsidRPr="00FA6E07" w:rsidRDefault="00392DBD" w:rsidP="00392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изобразительному искусству как компонент ООП ООО МБО</w:t>
      </w:r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proofErr w:type="spellStart"/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Дарьев</w:t>
      </w:r>
      <w:r w:rsidR="00B504C6" w:rsidRPr="00FA6E07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B504C6"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bookmarkStart w:id="0" w:name="_GoBack"/>
      <w:bookmarkEnd w:id="0"/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«Изобразительное искусство» в соответствии с целями изучения предмета, ко</w:t>
      </w:r>
      <w:r w:rsidR="007626BC" w:rsidRPr="00FA6E07">
        <w:rPr>
          <w:rFonts w:ascii="Times New Roman" w:eastAsia="Times New Roman" w:hAnsi="Times New Roman"/>
          <w:sz w:val="28"/>
          <w:szCs w:val="28"/>
          <w:lang w:eastAsia="ru-RU"/>
        </w:rPr>
        <w:t>торые определены стандартом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Реализуется в общеобразовательном классе 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базовом уровне, исходя из особенностей психического развития и индивидуальных возможностей учащихся.</w:t>
      </w:r>
    </w:p>
    <w:p w:rsidR="00392DBD" w:rsidRPr="00FA6E07" w:rsidRDefault="00392DBD" w:rsidP="00392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A6E07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BC4D4B" w:rsidRPr="00FA6E07" w:rsidRDefault="00BC4D4B" w:rsidP="00BC4D4B">
      <w:pPr>
        <w:pStyle w:val="a3"/>
        <w:rPr>
          <w:b/>
          <w:sz w:val="28"/>
          <w:szCs w:val="28"/>
        </w:rPr>
      </w:pPr>
      <w:r w:rsidRPr="00FA6E07">
        <w:rPr>
          <w:sz w:val="28"/>
          <w:szCs w:val="28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A6E07">
        <w:rPr>
          <w:sz w:val="28"/>
          <w:szCs w:val="28"/>
        </w:rPr>
        <w:t>мироотношений</w:t>
      </w:r>
      <w:proofErr w:type="spellEnd"/>
      <w:r w:rsidRPr="00FA6E07">
        <w:rPr>
          <w:sz w:val="28"/>
          <w:szCs w:val="28"/>
        </w:rPr>
        <w:t>, выработанных поколениями.</w:t>
      </w:r>
      <w:r w:rsidRPr="00FA6E07">
        <w:rPr>
          <w:b/>
          <w:sz w:val="28"/>
          <w:szCs w:val="28"/>
        </w:rPr>
        <w:t xml:space="preserve"> </w:t>
      </w:r>
    </w:p>
    <w:p w:rsidR="00BC4D4B" w:rsidRPr="00FA6E07" w:rsidRDefault="00BC4D4B" w:rsidP="00BC4D4B">
      <w:pPr>
        <w:pStyle w:val="a3"/>
        <w:jc w:val="both"/>
        <w:rPr>
          <w:sz w:val="28"/>
          <w:szCs w:val="28"/>
        </w:rPr>
      </w:pPr>
      <w:r w:rsidRPr="00FA6E07">
        <w:rPr>
          <w:rStyle w:val="a5"/>
          <w:sz w:val="28"/>
          <w:szCs w:val="28"/>
        </w:rPr>
        <w:t>Основные задачи</w:t>
      </w:r>
      <w:r w:rsidRPr="00FA6E07">
        <w:rPr>
          <w:sz w:val="28"/>
          <w:szCs w:val="28"/>
        </w:rPr>
        <w:t xml:space="preserve"> предмета «Изобразительное искусство»: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формирование опыта смыслового и эмоционально - ценностного вос</w:t>
      </w:r>
      <w:r w:rsidRPr="00FA6E07">
        <w:rPr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формирование активного, заинтересованного отношения к традици</w:t>
      </w:r>
      <w:r w:rsidRPr="00FA6E07">
        <w:rPr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воспитание уважения к истории культуры своего Отечества, выра</w:t>
      </w:r>
      <w:r w:rsidRPr="00FA6E07">
        <w:rPr>
          <w:sz w:val="28"/>
          <w:szCs w:val="28"/>
        </w:rPr>
        <w:softHyphen/>
        <w:t>женной в ее архитектуре, изобразительном искусстве, в националь</w:t>
      </w:r>
      <w:r w:rsidRPr="00FA6E07">
        <w:rPr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развитие способности ориентироваться в мире современной художе</w:t>
      </w:r>
      <w:r w:rsidRPr="00FA6E07">
        <w:rPr>
          <w:sz w:val="28"/>
          <w:szCs w:val="28"/>
        </w:rPr>
        <w:softHyphen/>
        <w:t>ственной культуры;</w:t>
      </w:r>
    </w:p>
    <w:p w:rsidR="00BC4D4B" w:rsidRPr="00FA6E07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A6E07">
        <w:rPr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A6E07">
        <w:rPr>
          <w:sz w:val="28"/>
          <w:szCs w:val="28"/>
        </w:rPr>
        <w:softHyphen/>
        <w:t>зу и структурированию визуального образа, на основе его эмоцио</w:t>
      </w:r>
      <w:r w:rsidRPr="00FA6E07">
        <w:rPr>
          <w:sz w:val="28"/>
          <w:szCs w:val="28"/>
        </w:rPr>
        <w:softHyphen/>
        <w:t>нально-нравственной оценки;</w:t>
      </w:r>
    </w:p>
    <w:p w:rsidR="00BC4D4B" w:rsidRPr="00FA6E07" w:rsidRDefault="00BC4D4B" w:rsidP="00FA6E07">
      <w:pPr>
        <w:pStyle w:val="a3"/>
        <w:ind w:left="720"/>
        <w:jc w:val="center"/>
        <w:rPr>
          <w:sz w:val="28"/>
          <w:szCs w:val="28"/>
        </w:rPr>
      </w:pPr>
    </w:p>
    <w:p w:rsidR="00392DBD" w:rsidRPr="00FA6E07" w:rsidRDefault="00392DBD" w:rsidP="00FA6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6E07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tbl>
      <w:tblPr>
        <w:tblW w:w="82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3"/>
        <w:gridCol w:w="14"/>
      </w:tblGrid>
      <w:tr w:rsidR="00BC4D4B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4B" w:rsidRPr="00FA6E07" w:rsidRDefault="00BC4D4B" w:rsidP="00FA6E07">
            <w:pPr>
              <w:pStyle w:val="a3"/>
              <w:rPr>
                <w:b/>
                <w:sz w:val="28"/>
                <w:szCs w:val="28"/>
              </w:rPr>
            </w:pPr>
            <w:r w:rsidRPr="00FA6E07">
              <w:rPr>
                <w:b/>
                <w:sz w:val="28"/>
                <w:szCs w:val="28"/>
              </w:rPr>
              <w:t xml:space="preserve"> «Виды изобразительного искусства и основы их образного языка» </w:t>
            </w:r>
          </w:p>
          <w:p w:rsidR="00BC4D4B" w:rsidRPr="00FA6E07" w:rsidRDefault="00BC4D4B" w:rsidP="00F307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Изобразительное искусство в семье пластических искусств.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Рисуно</w:t>
            </w:r>
            <w:proofErr w:type="gramStart"/>
            <w:r w:rsidRPr="00FA6E07">
              <w:rPr>
                <w:sz w:val="28"/>
                <w:szCs w:val="28"/>
              </w:rPr>
              <w:t>к-</w:t>
            </w:r>
            <w:proofErr w:type="gramEnd"/>
            <w:r w:rsidRPr="00FA6E07">
              <w:rPr>
                <w:sz w:val="28"/>
                <w:szCs w:val="28"/>
              </w:rPr>
              <w:t xml:space="preserve"> основа изобразительного искусства.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Пятно как средство выражения. Композиция как ритм пятен.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FA6E07">
              <w:rPr>
                <w:sz w:val="28"/>
                <w:szCs w:val="28"/>
              </w:rPr>
              <w:t>цветоведения</w:t>
            </w:r>
            <w:proofErr w:type="spellEnd"/>
            <w:r w:rsidRPr="00FA6E07">
              <w:rPr>
                <w:sz w:val="28"/>
                <w:szCs w:val="28"/>
              </w:rPr>
              <w:t>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Цвет в произведениях живописи.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Объемные изображения в скульптуре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trHeight w:val="568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Основы языка изобразительного искусства.</w:t>
            </w:r>
          </w:p>
        </w:tc>
      </w:tr>
      <w:tr w:rsidR="00BC4D4B" w:rsidRPr="00FA6E07" w:rsidTr="00FA6E07">
        <w:trPr>
          <w:gridAfter w:val="1"/>
          <w:wAfter w:w="14" w:type="dxa"/>
          <w:trHeight w:val="591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4B" w:rsidRPr="00FA6E07" w:rsidRDefault="00BC4D4B" w:rsidP="00FA6E07">
            <w:pPr>
              <w:pStyle w:val="a3"/>
              <w:rPr>
                <w:b/>
                <w:sz w:val="28"/>
                <w:szCs w:val="28"/>
              </w:rPr>
            </w:pPr>
            <w:r w:rsidRPr="00FA6E07">
              <w:rPr>
                <w:b/>
                <w:sz w:val="28"/>
                <w:szCs w:val="28"/>
              </w:rPr>
              <w:t xml:space="preserve">«Мир наших вещей. Натюрморт» </w:t>
            </w:r>
          </w:p>
          <w:p w:rsidR="00BC4D4B" w:rsidRPr="00FA6E07" w:rsidRDefault="00BC4D4B" w:rsidP="00F307B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A6E07" w:rsidRPr="00FA6E07" w:rsidTr="00FA6E07">
        <w:trPr>
          <w:trHeight w:hRule="exact" w:val="631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lastRenderedPageBreak/>
              <w:t>Художественное познание: реальность и фантазия.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Изображение предметного мир</w:t>
            </w:r>
            <w:proofErr w:type="gramStart"/>
            <w:r w:rsidRPr="00FA6E07">
              <w:rPr>
                <w:sz w:val="28"/>
                <w:szCs w:val="28"/>
              </w:rPr>
              <w:t>а-</w:t>
            </w:r>
            <w:proofErr w:type="gramEnd"/>
            <w:r w:rsidRPr="00FA6E07">
              <w:rPr>
                <w:sz w:val="28"/>
                <w:szCs w:val="28"/>
              </w:rPr>
              <w:t xml:space="preserve"> натюрморта.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Понятие формы Многообразие форм окружающего мира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Изображение предмета на плоскости и линейная перспектива.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Освещение. Свет и тень.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trHeight w:val="75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Натюрмо</w:t>
            </w:r>
            <w:proofErr w:type="gramStart"/>
            <w:r w:rsidRPr="00FA6E07">
              <w:rPr>
                <w:sz w:val="28"/>
                <w:szCs w:val="28"/>
              </w:rPr>
              <w:t>рт в гр</w:t>
            </w:r>
            <w:proofErr w:type="gramEnd"/>
            <w:r w:rsidRPr="00FA6E07">
              <w:rPr>
                <w:sz w:val="28"/>
                <w:szCs w:val="28"/>
              </w:rPr>
              <w:t xml:space="preserve">афике. 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Цвет в натюрморте.</w:t>
            </w:r>
          </w:p>
        </w:tc>
      </w:tr>
      <w:tr w:rsidR="00FA6E07" w:rsidRPr="00FA6E07" w:rsidTr="00FA6E07">
        <w:trPr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Выразительные возможности натюрморта.</w:t>
            </w:r>
          </w:p>
        </w:tc>
      </w:tr>
      <w:tr w:rsidR="00BC4D4B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4B" w:rsidRPr="00FA6E07" w:rsidRDefault="00BC4D4B" w:rsidP="00FA6E07">
            <w:pPr>
              <w:pStyle w:val="a3"/>
              <w:rPr>
                <w:b/>
                <w:sz w:val="28"/>
                <w:szCs w:val="28"/>
              </w:rPr>
            </w:pPr>
            <w:r w:rsidRPr="00FA6E07">
              <w:rPr>
                <w:b/>
                <w:sz w:val="28"/>
                <w:szCs w:val="28"/>
              </w:rPr>
              <w:t xml:space="preserve">«Вглядываясь в человека. Портрет в изобразительном искусстве» </w:t>
            </w:r>
          </w:p>
          <w:p w:rsidR="00BC4D4B" w:rsidRPr="00FA6E07" w:rsidRDefault="00BC4D4B" w:rsidP="00F307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trHeight w:val="533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Образ человек</w:t>
            </w:r>
            <w:proofErr w:type="gramStart"/>
            <w:r w:rsidRPr="00FA6E07">
              <w:rPr>
                <w:sz w:val="28"/>
                <w:szCs w:val="28"/>
              </w:rPr>
              <w:t>а-</w:t>
            </w:r>
            <w:proofErr w:type="gramEnd"/>
            <w:r w:rsidRPr="00FA6E07">
              <w:rPr>
                <w:sz w:val="28"/>
                <w:szCs w:val="28"/>
              </w:rPr>
              <w:t xml:space="preserve"> главная тема искусства</w:t>
            </w: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Конструкция головы человека и ее пропорции.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Изображение головы человека в пространстве.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Портрет в скульптуре.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Сатирические образы человека.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Образные возможности освещения в портрете.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Портрет в живописи.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Роль цвета в портрете.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 xml:space="preserve"> Великие портретисты (обобщение темы).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BC4D4B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4B" w:rsidRPr="00FA6E07" w:rsidRDefault="00BC4D4B" w:rsidP="00FA6E07">
            <w:pPr>
              <w:pStyle w:val="a3"/>
              <w:rPr>
                <w:b/>
                <w:sz w:val="28"/>
                <w:szCs w:val="28"/>
              </w:rPr>
            </w:pPr>
            <w:r w:rsidRPr="00FA6E07">
              <w:rPr>
                <w:b/>
                <w:sz w:val="28"/>
                <w:szCs w:val="28"/>
              </w:rPr>
              <w:t xml:space="preserve">«Человек и пространство в изобразительном искусстве» </w:t>
            </w:r>
          </w:p>
          <w:p w:rsidR="00BC4D4B" w:rsidRPr="00FA6E07" w:rsidRDefault="00BC4D4B" w:rsidP="00F307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Жанры в изобразительном искусстве.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trHeight w:val="519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Изображение пространства.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Правила линейной и воздушной перспективы.</w:t>
            </w: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Пейза</w:t>
            </w:r>
            <w:proofErr w:type="gramStart"/>
            <w:r w:rsidRPr="00FA6E07">
              <w:rPr>
                <w:sz w:val="28"/>
                <w:szCs w:val="28"/>
              </w:rPr>
              <w:t>ж-</w:t>
            </w:r>
            <w:proofErr w:type="gramEnd"/>
            <w:r w:rsidRPr="00FA6E07">
              <w:rPr>
                <w:sz w:val="28"/>
                <w:szCs w:val="28"/>
              </w:rPr>
              <w:t xml:space="preserve"> большой мир. Организация изображаемого пространства.</w:t>
            </w:r>
          </w:p>
        </w:tc>
      </w:tr>
      <w:tr w:rsidR="00FA6E07" w:rsidRPr="00FA6E07" w:rsidTr="00FA6E07">
        <w:trPr>
          <w:gridAfter w:val="1"/>
          <w:wAfter w:w="14" w:type="dxa"/>
          <w:trHeight w:val="339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 xml:space="preserve"> Пейза</w:t>
            </w:r>
            <w:proofErr w:type="gramStart"/>
            <w:r w:rsidRPr="00FA6E07">
              <w:rPr>
                <w:sz w:val="28"/>
                <w:szCs w:val="28"/>
              </w:rPr>
              <w:t>ж-</w:t>
            </w:r>
            <w:proofErr w:type="gramEnd"/>
            <w:r w:rsidRPr="00FA6E07">
              <w:rPr>
                <w:sz w:val="28"/>
                <w:szCs w:val="28"/>
              </w:rPr>
              <w:t xml:space="preserve"> настроение. Природа и художник.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Городской пейзаж.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lastRenderedPageBreak/>
              <w:t>Сельский пейзаж.</w:t>
            </w:r>
          </w:p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</w:p>
        </w:tc>
      </w:tr>
      <w:tr w:rsidR="00FA6E07" w:rsidRPr="00FA6E07" w:rsidTr="00FA6E07">
        <w:trPr>
          <w:gridAfter w:val="1"/>
          <w:wAfter w:w="14" w:type="dxa"/>
          <w:jc w:val="center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07" w:rsidRPr="00FA6E07" w:rsidRDefault="00FA6E07" w:rsidP="00F307B3">
            <w:pPr>
              <w:pStyle w:val="a3"/>
              <w:rPr>
                <w:sz w:val="28"/>
                <w:szCs w:val="28"/>
              </w:rPr>
            </w:pPr>
            <w:r w:rsidRPr="00FA6E07">
              <w:rPr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</w:tr>
    </w:tbl>
    <w:p w:rsidR="00FA6E07" w:rsidRPr="00FA6E07" w:rsidRDefault="00FA6E07" w:rsidP="00392DB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92DBD" w:rsidRPr="00FA6E07" w:rsidRDefault="00392DBD" w:rsidP="00392DBD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FA6E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Реализация практической части программы: </w:t>
      </w:r>
      <w:r w:rsidRPr="00FA6E07">
        <w:rPr>
          <w:rFonts w:ascii="Times New Roman" w:eastAsia="MS Mincho" w:hAnsi="Times New Roman"/>
          <w:sz w:val="28"/>
          <w:szCs w:val="28"/>
          <w:lang w:eastAsia="ja-JP"/>
        </w:rPr>
        <w:t>Основными видами учебной деятельности обучающихся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техниках, проектная деятельность.</w:t>
      </w:r>
    </w:p>
    <w:p w:rsidR="00392DBD" w:rsidRPr="00FA6E07" w:rsidRDefault="00392DBD" w:rsidP="00392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07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FA6E07">
        <w:rPr>
          <w:rFonts w:ascii="Times New Roman" w:eastAsia="Times New Roman" w:hAnsi="Times New Roman"/>
          <w:sz w:val="28"/>
          <w:szCs w:val="28"/>
          <w:lang w:eastAsia="ru-RU"/>
        </w:rPr>
        <w:t>устные; фронтальные, групповые или индивидуальные; тематические.</w:t>
      </w:r>
      <w:r w:rsidRPr="00FA6E07">
        <w:rPr>
          <w:rFonts w:ascii="Times New Roman" w:hAnsi="Times New Roman"/>
          <w:b/>
          <w:sz w:val="28"/>
          <w:szCs w:val="28"/>
        </w:rPr>
        <w:t xml:space="preserve"> </w:t>
      </w:r>
      <w:r w:rsidRPr="00FA6E07">
        <w:rPr>
          <w:rFonts w:ascii="Times New Roman" w:hAnsi="Times New Roman"/>
          <w:sz w:val="28"/>
          <w:szCs w:val="28"/>
        </w:rPr>
        <w:t xml:space="preserve"> </w:t>
      </w:r>
    </w:p>
    <w:p w:rsidR="00392DBD" w:rsidRPr="00FA6E07" w:rsidRDefault="00392DBD" w:rsidP="00392D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6E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169DD" w:rsidRPr="00FA6E07" w:rsidRDefault="00392DBD" w:rsidP="004169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E07">
        <w:rPr>
          <w:rFonts w:ascii="Times New Roman" w:hAnsi="Times New Roman"/>
          <w:b/>
          <w:sz w:val="28"/>
          <w:szCs w:val="28"/>
        </w:rPr>
        <w:t>Аннотация</w:t>
      </w:r>
      <w:r w:rsidRPr="00FA6E07">
        <w:rPr>
          <w:rFonts w:ascii="Times New Roman" w:hAnsi="Times New Roman"/>
          <w:sz w:val="28"/>
          <w:szCs w:val="28"/>
        </w:rPr>
        <w:t xml:space="preserve"> </w:t>
      </w:r>
      <w:r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</w:t>
      </w:r>
    </w:p>
    <w:p w:rsidR="00392DBD" w:rsidRPr="00FA6E07" w:rsidRDefault="00FA6E07" w:rsidP="003769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392DBD"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чителем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ИЗО </w:t>
      </w:r>
      <w:r w:rsidR="00392DBD"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26BC"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Н.Н.</w:t>
      </w:r>
      <w:proofErr w:type="gramStart"/>
      <w:r w:rsidR="007626BC" w:rsidRPr="00FA6E07">
        <w:rPr>
          <w:rFonts w:ascii="Times New Roman" w:eastAsia="Times New Roman" w:hAnsi="Times New Roman"/>
          <w:b/>
          <w:sz w:val="28"/>
          <w:szCs w:val="28"/>
          <w:lang w:eastAsia="ru-RU"/>
        </w:rPr>
        <w:t>Нагорной</w:t>
      </w:r>
      <w:proofErr w:type="gramEnd"/>
    </w:p>
    <w:p w:rsidR="00392DBD" w:rsidRPr="00FA6E07" w:rsidRDefault="00392DBD" w:rsidP="00392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DBD" w:rsidRPr="00FA6E07" w:rsidRDefault="00392DBD" w:rsidP="0039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FA6E07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169DD" w:rsidRPr="00FA6E07" w:rsidSect="004169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AB1"/>
    <w:multiLevelType w:val="hybridMultilevel"/>
    <w:tmpl w:val="AB78A122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BD"/>
    <w:rsid w:val="00093D92"/>
    <w:rsid w:val="000D6845"/>
    <w:rsid w:val="001820ED"/>
    <w:rsid w:val="001B08C0"/>
    <w:rsid w:val="002F69A0"/>
    <w:rsid w:val="00376940"/>
    <w:rsid w:val="00392DBD"/>
    <w:rsid w:val="00404268"/>
    <w:rsid w:val="004169DD"/>
    <w:rsid w:val="004C4B95"/>
    <w:rsid w:val="007626BC"/>
    <w:rsid w:val="008C7B87"/>
    <w:rsid w:val="00AD2E8B"/>
    <w:rsid w:val="00B17C97"/>
    <w:rsid w:val="00B504C6"/>
    <w:rsid w:val="00BC4D4B"/>
    <w:rsid w:val="00D970F7"/>
    <w:rsid w:val="00F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92DBD"/>
    <w:pPr>
      <w:ind w:left="720"/>
      <w:contextualSpacing/>
    </w:pPr>
  </w:style>
  <w:style w:type="character" w:customStyle="1" w:styleId="a5">
    <w:name w:val="Основной текст + Полужирный"/>
    <w:basedOn w:val="a0"/>
    <w:uiPriority w:val="99"/>
    <w:rsid w:val="00BC4D4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small">
    <w:name w:val="small"/>
    <w:basedOn w:val="a0"/>
    <w:rsid w:val="00BC4D4B"/>
  </w:style>
  <w:style w:type="paragraph" w:styleId="a6">
    <w:name w:val="Normal (Web)"/>
    <w:basedOn w:val="a"/>
    <w:rsid w:val="00BC4D4B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9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</cp:lastModifiedBy>
  <cp:revision>4</cp:revision>
  <dcterms:created xsi:type="dcterms:W3CDTF">2019-09-23T17:48:00Z</dcterms:created>
  <dcterms:modified xsi:type="dcterms:W3CDTF">2019-09-24T16:36:00Z</dcterms:modified>
</cp:coreProperties>
</file>