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04C" w:rsidRPr="009245B0" w:rsidRDefault="00BD004C" w:rsidP="00BD004C">
      <w:pPr>
        <w:jc w:val="center"/>
        <w:rPr>
          <w:rFonts w:ascii="Times New Roman" w:hAnsi="Times New Roman"/>
          <w:sz w:val="28"/>
          <w:szCs w:val="28"/>
        </w:rPr>
      </w:pPr>
      <w:r w:rsidRPr="009245B0">
        <w:rPr>
          <w:rFonts w:ascii="Times New Roman" w:hAnsi="Times New Roman"/>
          <w:sz w:val="28"/>
          <w:szCs w:val="28"/>
        </w:rPr>
        <w:t>Муниципальное образование «Родионово-Несветайский район» х. Дарьевка</w:t>
      </w:r>
    </w:p>
    <w:p w:rsidR="00BD004C" w:rsidRDefault="00BD004C" w:rsidP="00BD004C">
      <w:pPr>
        <w:jc w:val="center"/>
        <w:rPr>
          <w:rFonts w:ascii="Times New Roman" w:hAnsi="Times New Roman"/>
          <w:sz w:val="28"/>
          <w:szCs w:val="28"/>
        </w:rPr>
      </w:pPr>
      <w:r w:rsidRPr="009245B0">
        <w:rPr>
          <w:rFonts w:ascii="Times New Roman" w:hAnsi="Times New Roman"/>
          <w:sz w:val="28"/>
          <w:szCs w:val="28"/>
        </w:rPr>
        <w:t>Муниципальное бюджетное общеобразовательное учреждение Родионово-Несветайского района</w:t>
      </w:r>
    </w:p>
    <w:p w:rsidR="00BD004C" w:rsidRPr="009245B0" w:rsidRDefault="00BD004C" w:rsidP="00BD004C">
      <w:pPr>
        <w:jc w:val="center"/>
        <w:rPr>
          <w:rFonts w:ascii="Times New Roman" w:hAnsi="Times New Roman"/>
          <w:sz w:val="28"/>
          <w:szCs w:val="28"/>
        </w:rPr>
      </w:pPr>
      <w:r w:rsidRPr="009245B0">
        <w:rPr>
          <w:rFonts w:ascii="Times New Roman" w:hAnsi="Times New Roman"/>
          <w:sz w:val="28"/>
          <w:szCs w:val="28"/>
        </w:rPr>
        <w:t xml:space="preserve"> «Дарьевская средняя общеобразовательная школа» (МБОУ «Дарьевская СОШ»)</w:t>
      </w:r>
    </w:p>
    <w:p w:rsidR="00BD004C" w:rsidRPr="009245B0" w:rsidRDefault="00BD004C" w:rsidP="00BD004C">
      <w:pPr>
        <w:jc w:val="center"/>
        <w:rPr>
          <w:rFonts w:ascii="Times New Roman" w:hAnsi="Times New Roman"/>
          <w:sz w:val="28"/>
          <w:szCs w:val="28"/>
        </w:rPr>
      </w:pPr>
    </w:p>
    <w:p w:rsidR="00BD004C" w:rsidRPr="009245B0" w:rsidRDefault="00BD004C" w:rsidP="00BD004C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15695" w:type="dxa"/>
        <w:tblInd w:w="-318" w:type="dxa"/>
        <w:tblLayout w:type="fixed"/>
        <w:tblLook w:val="00A0"/>
      </w:tblPr>
      <w:tblGrid>
        <w:gridCol w:w="395"/>
        <w:gridCol w:w="672"/>
        <w:gridCol w:w="5158"/>
        <w:gridCol w:w="3641"/>
        <w:gridCol w:w="5829"/>
      </w:tblGrid>
      <w:tr w:rsidR="00BD004C" w:rsidRPr="00746498" w:rsidTr="002A2DA7">
        <w:trPr>
          <w:trHeight w:val="1961"/>
        </w:trPr>
        <w:tc>
          <w:tcPr>
            <w:tcW w:w="395" w:type="dxa"/>
          </w:tcPr>
          <w:p w:rsidR="00BD004C" w:rsidRPr="00746498" w:rsidRDefault="00BD004C" w:rsidP="002A2DA7">
            <w:pPr>
              <w:tabs>
                <w:tab w:val="left" w:pos="66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2" w:type="dxa"/>
          </w:tcPr>
          <w:p w:rsidR="00BD004C" w:rsidRPr="00746498" w:rsidRDefault="00BD004C" w:rsidP="002A2DA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58" w:type="dxa"/>
          </w:tcPr>
          <w:p w:rsidR="00BD004C" w:rsidRPr="00746498" w:rsidRDefault="00BD004C" w:rsidP="002A2DA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1" w:type="dxa"/>
          </w:tcPr>
          <w:p w:rsidR="00BD004C" w:rsidRPr="00746498" w:rsidRDefault="00BD004C" w:rsidP="002A2DA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29" w:type="dxa"/>
          </w:tcPr>
          <w:p w:rsidR="00BD004C" w:rsidRPr="00746498" w:rsidRDefault="00BD004C" w:rsidP="002A2DA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46498">
              <w:rPr>
                <w:rFonts w:ascii="Times New Roman" w:hAnsi="Times New Roman"/>
                <w:b/>
                <w:sz w:val="24"/>
                <w:szCs w:val="24"/>
              </w:rPr>
              <w:t>УТВЕРЖДЕНО</w:t>
            </w:r>
          </w:p>
          <w:p w:rsidR="00BD004C" w:rsidRPr="00746498" w:rsidRDefault="00BD004C" w:rsidP="002A2D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  77 о/д</w:t>
            </w:r>
          </w:p>
          <w:p w:rsidR="00BD004C" w:rsidRPr="00746498" w:rsidRDefault="00BD004C" w:rsidP="002A2D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 12.08.2024</w:t>
            </w:r>
          </w:p>
          <w:p w:rsidR="00BD004C" w:rsidRPr="00746498" w:rsidRDefault="00BD004C" w:rsidP="002A2DA7">
            <w:pPr>
              <w:rPr>
                <w:rFonts w:ascii="Times New Roman" w:hAnsi="Times New Roman"/>
                <w:sz w:val="24"/>
                <w:szCs w:val="24"/>
              </w:rPr>
            </w:pPr>
            <w:r w:rsidRPr="00746498">
              <w:rPr>
                <w:rFonts w:ascii="Times New Roman" w:hAnsi="Times New Roman"/>
                <w:sz w:val="24"/>
                <w:szCs w:val="24"/>
              </w:rPr>
              <w:t>Директор МБОУ «ДарьевскаяСОШ»</w:t>
            </w:r>
          </w:p>
          <w:p w:rsidR="00BD004C" w:rsidRPr="00746498" w:rsidRDefault="00BD004C" w:rsidP="002A2D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______________  Руденко А.В.</w:t>
            </w:r>
          </w:p>
          <w:p w:rsidR="00BD004C" w:rsidRPr="00746498" w:rsidRDefault="00BD004C" w:rsidP="002A2D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498">
              <w:rPr>
                <w:rFonts w:ascii="Times New Roman" w:hAnsi="Times New Roman"/>
                <w:sz w:val="24"/>
                <w:szCs w:val="24"/>
              </w:rPr>
              <w:t>подпись</w:t>
            </w:r>
          </w:p>
        </w:tc>
      </w:tr>
    </w:tbl>
    <w:p w:rsidR="00771AA7" w:rsidRPr="00771AA7" w:rsidRDefault="00833F74" w:rsidP="00771AA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71AA7">
        <w:rPr>
          <w:rFonts w:ascii="Times New Roman" w:hAnsi="Times New Roman" w:cs="Times New Roman"/>
          <w:b/>
          <w:bCs/>
          <w:sz w:val="32"/>
          <w:szCs w:val="32"/>
        </w:rPr>
        <w:t>П</w:t>
      </w:r>
      <w:r w:rsidR="00771AA7">
        <w:rPr>
          <w:rFonts w:ascii="Times New Roman" w:hAnsi="Times New Roman" w:cs="Times New Roman"/>
          <w:b/>
          <w:bCs/>
          <w:sz w:val="32"/>
          <w:szCs w:val="32"/>
        </w:rPr>
        <w:t xml:space="preserve">лан </w:t>
      </w:r>
      <w:r w:rsidR="00771AA7" w:rsidRPr="00771AA7">
        <w:rPr>
          <w:rFonts w:ascii="Times New Roman" w:hAnsi="Times New Roman" w:cs="Times New Roman"/>
          <w:b/>
          <w:bCs/>
          <w:sz w:val="32"/>
          <w:szCs w:val="32"/>
        </w:rPr>
        <w:t>работы</w:t>
      </w:r>
    </w:p>
    <w:p w:rsidR="00771AA7" w:rsidRPr="00771AA7" w:rsidRDefault="00771AA7" w:rsidP="00771AA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71AA7">
        <w:rPr>
          <w:rFonts w:ascii="Times New Roman" w:hAnsi="Times New Roman" w:cs="Times New Roman"/>
          <w:b/>
          <w:bCs/>
          <w:sz w:val="32"/>
          <w:szCs w:val="32"/>
        </w:rPr>
        <w:t>по профилактике суицидального поведения подростков</w:t>
      </w:r>
    </w:p>
    <w:p w:rsidR="00833F74" w:rsidRPr="00771AA7" w:rsidRDefault="00BD004C" w:rsidP="00833F74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на 2024-2025</w:t>
      </w:r>
      <w:bookmarkStart w:id="0" w:name="_GoBack"/>
      <w:bookmarkEnd w:id="0"/>
      <w:r w:rsidR="00833F74" w:rsidRPr="00771AA7">
        <w:rPr>
          <w:rFonts w:ascii="Times New Roman" w:hAnsi="Times New Roman" w:cs="Times New Roman"/>
          <w:b/>
          <w:bCs/>
          <w:sz w:val="32"/>
          <w:szCs w:val="32"/>
        </w:rPr>
        <w:t>г</w:t>
      </w:r>
    </w:p>
    <w:p w:rsidR="00833F74" w:rsidRDefault="00833F74" w:rsidP="00833F74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33F74" w:rsidRDefault="00833F74" w:rsidP="00833F7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3F74" w:rsidRDefault="00BD004C" w:rsidP="00833F7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Педагог-психолог Платонова Е.К.</w:t>
      </w:r>
    </w:p>
    <w:p w:rsidR="00604288" w:rsidRDefault="00604288" w:rsidP="007934F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:rsidR="00771AA7" w:rsidRDefault="00771AA7" w:rsidP="007934F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:rsidR="00771AA7" w:rsidRDefault="00771AA7" w:rsidP="007934F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:rsidR="00771AA7" w:rsidRDefault="00771AA7" w:rsidP="007934F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:rsidR="00771AA7" w:rsidRDefault="00771AA7" w:rsidP="007934F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:rsidR="00771AA7" w:rsidRDefault="00771AA7" w:rsidP="007934F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:rsidR="00771AA7" w:rsidRPr="00771AA7" w:rsidRDefault="00771AA7" w:rsidP="00771AA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1AA7">
        <w:rPr>
          <w:rFonts w:ascii="Times New Roman" w:hAnsi="Times New Roman" w:cs="Times New Roman"/>
          <w:b/>
          <w:bCs/>
          <w:sz w:val="28"/>
          <w:szCs w:val="28"/>
        </w:rPr>
        <w:t>План работы по профилактике суицидального поведения подростков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771AA7">
        <w:rPr>
          <w:rFonts w:ascii="Times New Roman" w:hAnsi="Times New Roman" w:cs="Times New Roman"/>
          <w:b/>
          <w:bCs/>
          <w:sz w:val="28"/>
          <w:szCs w:val="28"/>
        </w:rPr>
        <w:t>Цели: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обеспечение условий, способствующих развитию, самореализации, социализации,сохранению физического, психологического и социального здоровья, обучающихся впроцессе обучения;</w:t>
      </w:r>
    </w:p>
    <w:p w:rsidR="007934FA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формирование у обучающихся позитивной адаптации к жизни, как процессасознательного построения и достижения человеком относительно устойчивых отношениймежду родителями, сверстниками, другими людьми и миром в целом, с самим собой.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771AA7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выявление обучающихся, нуждающихся в незамедлительной помощи и защите,оказание первой экстренной помощи;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проведение психолого-педагогической диагностики для раннего выявленияразличного рода проблем у обучающихся,определение причин их возникновения и поискнаиболее эффективных способов их профилактики;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осуществление в разнообразных формах индивидуального сопровожденияобучающегося, направленного на преодоление проблем, возникающих у него в процессеобучения, общения;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выявление и сопровождение обучающихся «группы риска»;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повышение психолого-педагогической компетентности всех участниковобразовательного процесса. Информационнаяподдержка обучающихся, преподавателей и</w:t>
      </w:r>
      <w:r>
        <w:rPr>
          <w:rFonts w:ascii="Times New Roman" w:hAnsi="Times New Roman" w:cs="Times New Roman"/>
          <w:sz w:val="28"/>
          <w:szCs w:val="28"/>
        </w:rPr>
        <w:t>родителей</w:t>
      </w:r>
      <w:r w:rsidRPr="00771AA7">
        <w:rPr>
          <w:rFonts w:ascii="Times New Roman" w:hAnsi="Times New Roman" w:cs="Times New Roman"/>
          <w:sz w:val="28"/>
          <w:szCs w:val="28"/>
        </w:rPr>
        <w:t xml:space="preserve"> обучающихся по проблемам в учебной, социальной,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эмоционально-волевой сферах, детско-родительским отношениям;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 xml:space="preserve">- создание системы психолого-педагогической поддержки обучающихся разныхвозрастных групп в воспитательнообразовательном процессе </w:t>
      </w:r>
      <w:r>
        <w:rPr>
          <w:rFonts w:ascii="Times New Roman" w:hAnsi="Times New Roman" w:cs="Times New Roman"/>
          <w:sz w:val="28"/>
          <w:szCs w:val="28"/>
        </w:rPr>
        <w:t>школы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привлечение различных государственных органов и общественных объединенийдля оказания помощи и защиты законных прав и интересов ребенка;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формирование позитивного образа Я, уникальности и неповторимости не толькособственной личности, но и других людей;</w:t>
      </w:r>
    </w:p>
    <w:p w:rsidR="007934FA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своевременное распознавание и ликвидация состояний, несущих реальную угрозу</w:t>
      </w:r>
      <w:r>
        <w:rPr>
          <w:rFonts w:ascii="Times New Roman" w:hAnsi="Times New Roman" w:cs="Times New Roman"/>
          <w:sz w:val="28"/>
          <w:szCs w:val="28"/>
        </w:rPr>
        <w:t>жизни и здоровью ребенка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- раннее выявление суицидальных тенденций среди определённого контингента</w:t>
      </w:r>
      <w:r>
        <w:rPr>
          <w:rFonts w:ascii="Times New Roman" w:hAnsi="Times New Roman" w:cs="Times New Roman"/>
          <w:sz w:val="28"/>
          <w:szCs w:val="28"/>
        </w:rPr>
        <w:t xml:space="preserve"> школьников</w:t>
      </w:r>
    </w:p>
    <w:p w:rsidR="00771AA7" w:rsidRDefault="00771AA7" w:rsidP="00771AA7">
      <w:pPr>
        <w:pStyle w:val="a4"/>
        <w:rPr>
          <w:rFonts w:ascii="Times New Roman" w:hAnsi="Times New Roman" w:cs="Times New Roman"/>
          <w:i/>
          <w:iCs/>
          <w:sz w:val="28"/>
          <w:szCs w:val="28"/>
        </w:rPr>
      </w:pP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i/>
          <w:iCs/>
          <w:sz w:val="28"/>
          <w:szCs w:val="28"/>
        </w:rPr>
      </w:pPr>
      <w:r w:rsidRPr="00771AA7">
        <w:rPr>
          <w:rFonts w:ascii="Times New Roman" w:hAnsi="Times New Roman" w:cs="Times New Roman"/>
          <w:i/>
          <w:iCs/>
          <w:sz w:val="28"/>
          <w:szCs w:val="28"/>
        </w:rPr>
        <w:t>Ожидаемый результат: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Осуществление социальной и психологической защиты обучающихся, снижениеколичества обучаемых с девиантным поведением и суицидальными попытками.</w:t>
      </w:r>
    </w:p>
    <w:p w:rsid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lastRenderedPageBreak/>
        <w:t>Организация работы по оптимизации детско-родительских взаимоотношений и болеепродуктивных взаимоотношений обучающихся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71AA7" w:rsidRDefault="00771AA7" w:rsidP="00771AA7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771AA7">
        <w:rPr>
          <w:rFonts w:ascii="Times New Roman" w:hAnsi="Times New Roman" w:cs="Times New Roman"/>
          <w:b/>
          <w:bCs/>
          <w:sz w:val="28"/>
          <w:szCs w:val="28"/>
        </w:rPr>
        <w:t>Основные направления деятельности: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1. Психологическая диагностика: исследование динамики интеллектуального иличностного развития обучающихся, используя современные психологическиедиагностики;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2. Психологическая коррекционно-развивающая работа: систематическоепроведение коррекционно- развивающих и занятий с элементами тренинга;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3. Псих профилактика: укрепление психологического здоровья обучающихся,учитывая возрастные и индивидуальные особенности каждого, создание оптимальныхусловий для развития личности;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4. Психологическое консультирование: формирование у преподавателей и законныхпредставителей обучающегося навыков психолого-педагогической компетентности вобщении;</w:t>
      </w:r>
    </w:p>
    <w:p w:rsid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5.Методическая работа: работа с методическими пособиями, документацией,повышение компетентности.</w:t>
      </w:r>
    </w:p>
    <w:p w:rsid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771AA7">
        <w:rPr>
          <w:rFonts w:ascii="Times New Roman" w:hAnsi="Times New Roman" w:cs="Times New Roman"/>
          <w:b/>
          <w:bCs/>
          <w:sz w:val="28"/>
          <w:szCs w:val="28"/>
        </w:rPr>
        <w:t>Основные этапы профилактики суицидального поведения: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1. Первичная профилактика суицидального поведения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◦ совершенствование социальной жизни обучающихся;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◦ устранение социальных факторов, способствующих формированию и проявлению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суицидального поведения;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◦ воспитание социально-позитивной, ориентированной личности.</w:t>
      </w:r>
    </w:p>
    <w:p w:rsid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2. Вторичная профилактика суицидального поведения</w:t>
      </w:r>
    </w:p>
    <w:p w:rsidR="00771AA7" w:rsidRP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◦ определение факторов риска и выделение групп профилактического учёта;</w:t>
      </w:r>
    </w:p>
    <w:p w:rsid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  <w:r w:rsidRPr="00771AA7">
        <w:rPr>
          <w:rFonts w:ascii="Times New Roman" w:hAnsi="Times New Roman" w:cs="Times New Roman"/>
          <w:sz w:val="28"/>
          <w:szCs w:val="28"/>
        </w:rPr>
        <w:t>◦ раннее и активное выявление лиц с нервно-психическими нарушениями.</w:t>
      </w:r>
    </w:p>
    <w:p w:rsidR="00771AA7" w:rsidRDefault="00771AA7" w:rsidP="00771AA7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271"/>
        <w:gridCol w:w="11482"/>
        <w:gridCol w:w="2635"/>
      </w:tblGrid>
      <w:tr w:rsidR="00C677DC" w:rsidTr="00C677DC">
        <w:tc>
          <w:tcPr>
            <w:tcW w:w="1271" w:type="dxa"/>
          </w:tcPr>
          <w:p w:rsidR="00C677DC" w:rsidRPr="00C677DC" w:rsidRDefault="00C677DC" w:rsidP="00771AA7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77D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11482" w:type="dxa"/>
          </w:tcPr>
          <w:p w:rsidR="00C677DC" w:rsidRPr="00C677DC" w:rsidRDefault="00C677DC" w:rsidP="00771AA7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77D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Мероприятия </w:t>
            </w:r>
          </w:p>
        </w:tc>
        <w:tc>
          <w:tcPr>
            <w:tcW w:w="2635" w:type="dxa"/>
          </w:tcPr>
          <w:p w:rsidR="00C677DC" w:rsidRPr="00C677DC" w:rsidRDefault="00C677DC" w:rsidP="00771AA7">
            <w:pPr>
              <w:pStyle w:val="a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77D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Сроки</w:t>
            </w:r>
          </w:p>
        </w:tc>
      </w:tr>
      <w:tr w:rsidR="00C677DC" w:rsidTr="004E3C34">
        <w:tc>
          <w:tcPr>
            <w:tcW w:w="15388" w:type="dxa"/>
            <w:gridSpan w:val="3"/>
          </w:tcPr>
          <w:p w:rsidR="00C677DC" w:rsidRPr="00C677DC" w:rsidRDefault="00C677DC" w:rsidP="00C677D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77D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Работа с педагогическим коллективом</w:t>
            </w:r>
          </w:p>
        </w:tc>
      </w:tr>
      <w:tr w:rsidR="00C677DC" w:rsidTr="00C677DC">
        <w:tc>
          <w:tcPr>
            <w:tcW w:w="1271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482" w:type="dxa"/>
          </w:tcPr>
          <w:p w:rsidR="00C677DC" w:rsidRDefault="00C677DC" w:rsidP="00C677D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677DC">
              <w:rPr>
                <w:rFonts w:ascii="Times New Roman" w:hAnsi="Times New Roman" w:cs="Times New Roman"/>
                <w:sz w:val="28"/>
                <w:szCs w:val="28"/>
              </w:rPr>
              <w:t>Разработка методических рекомендацийдля классных руководителей попрофилактике детского суицида</w:t>
            </w:r>
          </w:p>
        </w:tc>
        <w:tc>
          <w:tcPr>
            <w:tcW w:w="2635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C677DC" w:rsidTr="00C677DC">
        <w:tc>
          <w:tcPr>
            <w:tcW w:w="1271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11482" w:type="dxa"/>
          </w:tcPr>
          <w:p w:rsidR="00C677DC" w:rsidRDefault="00C677DC" w:rsidP="00C677D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677DC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всех участников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образовательного</w:t>
            </w:r>
            <w:r w:rsidRPr="00C677DC">
              <w:rPr>
                <w:rFonts w:ascii="Times New Roman" w:hAnsi="Times New Roman" w:cs="Times New Roman"/>
                <w:sz w:val="28"/>
                <w:szCs w:val="28"/>
              </w:rPr>
              <w:t xml:space="preserve"> процесса о работемуниципального и единоговсероссийского телефона доверия(стенды, уголок здоровья)</w:t>
            </w:r>
          </w:p>
        </w:tc>
        <w:tc>
          <w:tcPr>
            <w:tcW w:w="2635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C677DC" w:rsidTr="00C677DC">
        <w:tc>
          <w:tcPr>
            <w:tcW w:w="1271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82" w:type="dxa"/>
          </w:tcPr>
          <w:p w:rsidR="00C677DC" w:rsidRDefault="00C677DC" w:rsidP="00C677D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677DC">
              <w:rPr>
                <w:rFonts w:ascii="Times New Roman" w:hAnsi="Times New Roman" w:cs="Times New Roman"/>
                <w:sz w:val="28"/>
                <w:szCs w:val="28"/>
              </w:rPr>
              <w:t>Диагностика и выявление социальнонеблагополучных семей. Организацияобследования условий жизниподростков из этих семей</w:t>
            </w:r>
          </w:p>
        </w:tc>
        <w:tc>
          <w:tcPr>
            <w:tcW w:w="2635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</w:tr>
      <w:tr w:rsidR="00C677DC" w:rsidTr="00C677DC">
        <w:tc>
          <w:tcPr>
            <w:tcW w:w="1271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482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Памятка для педагогических работников о незамедлительном информировании педагога-психолога об обучающихся с признаками суицидального и неустойчивого поведения</w:t>
            </w:r>
          </w:p>
        </w:tc>
        <w:tc>
          <w:tcPr>
            <w:tcW w:w="2635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C677DC" w:rsidTr="00C677DC">
        <w:tc>
          <w:tcPr>
            <w:tcW w:w="1271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482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Методические рекомендации «Профилактика насилия над детьми в семье и в школе»</w:t>
            </w:r>
          </w:p>
        </w:tc>
        <w:tc>
          <w:tcPr>
            <w:tcW w:w="2635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C677DC" w:rsidTr="00C677DC">
        <w:tc>
          <w:tcPr>
            <w:tcW w:w="1271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482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Буклетная информация «Первая помощь при остром стрессе»</w:t>
            </w:r>
          </w:p>
        </w:tc>
        <w:tc>
          <w:tcPr>
            <w:tcW w:w="2635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EC2928" w:rsidTr="00C677DC">
        <w:tc>
          <w:tcPr>
            <w:tcW w:w="1271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482" w:type="dxa"/>
          </w:tcPr>
          <w:p w:rsid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Подбор методик, анкет,тестов с последующей диагностикой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школьников</w:t>
            </w: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, склонных к суицидальномуповедению</w:t>
            </w:r>
          </w:p>
        </w:tc>
        <w:tc>
          <w:tcPr>
            <w:tcW w:w="2635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EC2928" w:rsidTr="00C677DC">
        <w:tc>
          <w:tcPr>
            <w:tcW w:w="1271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482" w:type="dxa"/>
          </w:tcPr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Просвещение педагогическогоколлектива по следующим темам:</w:t>
            </w:r>
          </w:p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Психологические аспекты работы струдными подростками»;</w:t>
            </w:r>
          </w:p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«Формы и методы работы сродителями проблемных подростков»</w:t>
            </w:r>
          </w:p>
        </w:tc>
        <w:tc>
          <w:tcPr>
            <w:tcW w:w="2635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Ноябрь, март</w:t>
            </w:r>
          </w:p>
        </w:tc>
      </w:tr>
      <w:tr w:rsidR="00C677DC" w:rsidTr="00DD528B">
        <w:tc>
          <w:tcPr>
            <w:tcW w:w="15388" w:type="dxa"/>
            <w:gridSpan w:val="3"/>
          </w:tcPr>
          <w:p w:rsidR="00C677DC" w:rsidRPr="00C677DC" w:rsidRDefault="00C677DC" w:rsidP="00C677DC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77D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Работа с обучающимися</w:t>
            </w:r>
          </w:p>
        </w:tc>
      </w:tr>
      <w:tr w:rsidR="00FE195C" w:rsidTr="00DD528B">
        <w:tc>
          <w:tcPr>
            <w:tcW w:w="15388" w:type="dxa"/>
            <w:gridSpan w:val="3"/>
          </w:tcPr>
          <w:p w:rsidR="00FE195C" w:rsidRPr="00FE195C" w:rsidRDefault="00FE195C" w:rsidP="00FE195C">
            <w:pPr>
              <w:pStyle w:val="a4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FE19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Диагностики</w:t>
            </w:r>
          </w:p>
        </w:tc>
      </w:tr>
      <w:tr w:rsidR="00C677DC" w:rsidTr="00C677DC">
        <w:tc>
          <w:tcPr>
            <w:tcW w:w="1271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482" w:type="dxa"/>
          </w:tcPr>
          <w:p w:rsidR="00C677DC" w:rsidRDefault="00C677D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Диагностика эмоционального состояния обучающихся</w:t>
            </w:r>
          </w:p>
        </w:tc>
        <w:tc>
          <w:tcPr>
            <w:tcW w:w="2635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Октябрь, апрель</w:t>
            </w:r>
          </w:p>
        </w:tc>
      </w:tr>
      <w:tr w:rsidR="00C677DC" w:rsidTr="00C677DC">
        <w:tc>
          <w:tcPr>
            <w:tcW w:w="1271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2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Диагностика обучающихся для выявления суицидального риска</w:t>
            </w:r>
          </w:p>
        </w:tc>
        <w:tc>
          <w:tcPr>
            <w:tcW w:w="2635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Октябрь, март</w:t>
            </w:r>
          </w:p>
        </w:tc>
      </w:tr>
      <w:tr w:rsidR="00EC2928" w:rsidTr="00C677DC">
        <w:tc>
          <w:tcPr>
            <w:tcW w:w="1271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82" w:type="dxa"/>
          </w:tcPr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Диагностика обучающихся на:</w:t>
            </w:r>
          </w:p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уровень конфликтности;</w:t>
            </w:r>
          </w:p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уровень агрессии;</w:t>
            </w:r>
          </w:p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уровень тревожности;</w:t>
            </w:r>
          </w:p>
          <w:p w:rsid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уровень депрессивности</w:t>
            </w:r>
          </w:p>
        </w:tc>
        <w:tc>
          <w:tcPr>
            <w:tcW w:w="2635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</w:tr>
      <w:tr w:rsidR="00FE195C" w:rsidTr="000C1DCA">
        <w:tc>
          <w:tcPr>
            <w:tcW w:w="15388" w:type="dxa"/>
            <w:gridSpan w:val="3"/>
          </w:tcPr>
          <w:p w:rsidR="00FE195C" w:rsidRPr="00FE195C" w:rsidRDefault="00FE195C" w:rsidP="00771AA7">
            <w:pPr>
              <w:pStyle w:val="a4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FE19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Коррекционно-развивающая работа</w:t>
            </w:r>
          </w:p>
        </w:tc>
      </w:tr>
      <w:tr w:rsidR="00C677DC" w:rsidTr="00C677DC">
        <w:tc>
          <w:tcPr>
            <w:tcW w:w="1271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482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«Я и мои ценности»</w:t>
            </w:r>
          </w:p>
        </w:tc>
        <w:tc>
          <w:tcPr>
            <w:tcW w:w="2635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C677DC" w:rsidTr="00C677DC">
        <w:tc>
          <w:tcPr>
            <w:tcW w:w="1271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2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«Моя самооценка»</w:t>
            </w:r>
          </w:p>
        </w:tc>
        <w:tc>
          <w:tcPr>
            <w:tcW w:w="2635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C677DC" w:rsidTr="00C677DC">
        <w:tc>
          <w:tcPr>
            <w:tcW w:w="1271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82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«Как прекрасен этот мир»</w:t>
            </w:r>
          </w:p>
        </w:tc>
        <w:tc>
          <w:tcPr>
            <w:tcW w:w="2635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C677DC" w:rsidTr="00C677DC">
        <w:tc>
          <w:tcPr>
            <w:tcW w:w="1271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482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«Если тебе трудно»</w:t>
            </w:r>
          </w:p>
        </w:tc>
        <w:tc>
          <w:tcPr>
            <w:tcW w:w="2635" w:type="dxa"/>
          </w:tcPr>
          <w:p w:rsidR="00C677D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FE195C" w:rsidTr="00C677DC">
        <w:tc>
          <w:tcPr>
            <w:tcW w:w="1271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482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«Стресс в жизни человека. Способы борьбы со стрессом»</w:t>
            </w:r>
          </w:p>
        </w:tc>
        <w:tc>
          <w:tcPr>
            <w:tcW w:w="2635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FE195C" w:rsidTr="00C677DC">
        <w:tc>
          <w:tcPr>
            <w:tcW w:w="1271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482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«Прежде, чем сделать: Подумай!»</w:t>
            </w:r>
          </w:p>
        </w:tc>
        <w:tc>
          <w:tcPr>
            <w:tcW w:w="2635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FE195C" w:rsidTr="00C677DC">
        <w:tc>
          <w:tcPr>
            <w:tcW w:w="1271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482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«Учимся разрешать конфликты»</w:t>
            </w:r>
          </w:p>
        </w:tc>
        <w:tc>
          <w:tcPr>
            <w:tcW w:w="2635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FE195C" w:rsidTr="00C677DC">
        <w:tc>
          <w:tcPr>
            <w:tcW w:w="1271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11482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«Социальные сети: добро или зло?»</w:t>
            </w:r>
          </w:p>
        </w:tc>
        <w:tc>
          <w:tcPr>
            <w:tcW w:w="2635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FE195C" w:rsidTr="00C677DC">
        <w:tc>
          <w:tcPr>
            <w:tcW w:w="1271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482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«Как подготовиться к самостоятельной взрослой жизни»</w:t>
            </w:r>
          </w:p>
        </w:tc>
        <w:tc>
          <w:tcPr>
            <w:tcW w:w="2635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EC2928" w:rsidTr="00C677DC">
        <w:tc>
          <w:tcPr>
            <w:tcW w:w="1271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482" w:type="dxa"/>
          </w:tcPr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 xml:space="preserve">Коррекционные занятия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обучающимися по профилактикесуицида:</w:t>
            </w:r>
          </w:p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тренинг «Выявление страхов»;</w:t>
            </w:r>
          </w:p>
          <w:p w:rsidR="00EC2928" w:rsidRP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тренинг «На тропе доверия»;</w:t>
            </w:r>
          </w:p>
          <w:p w:rsid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- «Профилактика конфликтности вподростковой среде»</w:t>
            </w:r>
          </w:p>
        </w:tc>
        <w:tc>
          <w:tcPr>
            <w:tcW w:w="2635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</w:tr>
      <w:tr w:rsidR="00FE195C" w:rsidTr="00736224">
        <w:tc>
          <w:tcPr>
            <w:tcW w:w="15388" w:type="dxa"/>
            <w:gridSpan w:val="3"/>
          </w:tcPr>
          <w:p w:rsidR="00FE195C" w:rsidRPr="00FE195C" w:rsidRDefault="00FE195C" w:rsidP="00771AA7">
            <w:pPr>
              <w:pStyle w:val="a4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FE19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Просветительская/профилактическая работа</w:t>
            </w:r>
          </w:p>
        </w:tc>
      </w:tr>
      <w:tr w:rsidR="00FE195C" w:rsidTr="00C677DC">
        <w:tc>
          <w:tcPr>
            <w:tcW w:w="1271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482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на стендах школы, сайте номеров телефона доверия </w:t>
            </w:r>
          </w:p>
        </w:tc>
        <w:tc>
          <w:tcPr>
            <w:tcW w:w="2635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FE195C" w:rsidTr="00C677DC">
        <w:tc>
          <w:tcPr>
            <w:tcW w:w="1271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2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Памятка «10 советов для детей»</w:t>
            </w:r>
          </w:p>
        </w:tc>
        <w:tc>
          <w:tcPr>
            <w:tcW w:w="2635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FE195C" w:rsidTr="00C677DC">
        <w:tc>
          <w:tcPr>
            <w:tcW w:w="1271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82" w:type="dxa"/>
          </w:tcPr>
          <w:p w:rsidR="00FE195C" w:rsidRDefault="00FE195C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Информационный стенд «Советы подросткам»</w:t>
            </w:r>
          </w:p>
        </w:tc>
        <w:tc>
          <w:tcPr>
            <w:tcW w:w="2635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FE195C" w:rsidTr="00C677DC">
        <w:tc>
          <w:tcPr>
            <w:tcW w:w="1271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482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Памятка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«Травля в интернете»</w:t>
            </w:r>
          </w:p>
        </w:tc>
        <w:tc>
          <w:tcPr>
            <w:tcW w:w="2635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FE195C" w:rsidTr="00C677DC">
        <w:tc>
          <w:tcPr>
            <w:tcW w:w="1271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482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Памятка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«Как научиться дружить»</w:t>
            </w:r>
          </w:p>
        </w:tc>
        <w:tc>
          <w:tcPr>
            <w:tcW w:w="2635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FE195C" w:rsidTr="00C677DC">
        <w:tc>
          <w:tcPr>
            <w:tcW w:w="1271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482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Памятка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«Как прекрасен этот мир»</w:t>
            </w:r>
          </w:p>
        </w:tc>
        <w:tc>
          <w:tcPr>
            <w:tcW w:w="2635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FE195C" w:rsidTr="00C677DC">
        <w:tc>
          <w:tcPr>
            <w:tcW w:w="1271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482" w:type="dxa"/>
          </w:tcPr>
          <w:p w:rsidR="00FE195C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Информационные листы и памяткидля обучающихся по проблемеоказания помощи и поддержкисверстникам, оказавшимся в труднойжизненной ситуации</w:t>
            </w:r>
          </w:p>
        </w:tc>
        <w:tc>
          <w:tcPr>
            <w:tcW w:w="2635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</w:tr>
      <w:tr w:rsidR="00FE195C" w:rsidTr="00C677DC">
        <w:tc>
          <w:tcPr>
            <w:tcW w:w="1271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482" w:type="dxa"/>
          </w:tcPr>
          <w:p w:rsidR="00FE195C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Профилактические беседы совместнос представителями здравоохранения,правоохранительными органами</w:t>
            </w:r>
          </w:p>
        </w:tc>
        <w:tc>
          <w:tcPr>
            <w:tcW w:w="2635" w:type="dxa"/>
          </w:tcPr>
          <w:p w:rsidR="00FE195C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</w:tr>
      <w:tr w:rsidR="00EC2928" w:rsidTr="00583B06">
        <w:tc>
          <w:tcPr>
            <w:tcW w:w="15388" w:type="dxa"/>
            <w:gridSpan w:val="3"/>
          </w:tcPr>
          <w:p w:rsidR="00EC2928" w:rsidRPr="00EC2928" w:rsidRDefault="00EC2928" w:rsidP="00EC2928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Работа с родителями</w:t>
            </w:r>
          </w:p>
        </w:tc>
      </w:tr>
      <w:tr w:rsidR="00EC2928" w:rsidTr="00C677DC">
        <w:tc>
          <w:tcPr>
            <w:tcW w:w="1271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482" w:type="dxa"/>
          </w:tcPr>
          <w:p w:rsidR="00EC2928" w:rsidRDefault="00EC2928" w:rsidP="00EC2928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EC2928">
              <w:rPr>
                <w:rFonts w:ascii="Times New Roman" w:hAnsi="Times New Roman" w:cs="Times New Roman"/>
                <w:sz w:val="28"/>
                <w:szCs w:val="28"/>
              </w:rPr>
              <w:t>Родительский лекторий«Подростковый суицид: характерныечерты суицидальных личностей»</w:t>
            </w:r>
          </w:p>
        </w:tc>
        <w:tc>
          <w:tcPr>
            <w:tcW w:w="2635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EC2928" w:rsidTr="00C677DC">
        <w:tc>
          <w:tcPr>
            <w:tcW w:w="1271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82" w:type="dxa"/>
          </w:tcPr>
          <w:p w:rsidR="00EC2928" w:rsidRDefault="00EC2928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родителей </w:t>
            </w:r>
            <w:r w:rsidR="00F6726F">
              <w:rPr>
                <w:rFonts w:ascii="Times New Roman" w:hAnsi="Times New Roman" w:cs="Times New Roman"/>
                <w:sz w:val="28"/>
                <w:szCs w:val="28"/>
              </w:rPr>
              <w:t>о проведении консультаций для несовершеннолетних и родителей, оказавшихся в трудной ситуации</w:t>
            </w:r>
          </w:p>
        </w:tc>
        <w:tc>
          <w:tcPr>
            <w:tcW w:w="2635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F6726F">
              <w:rPr>
                <w:rFonts w:ascii="Times New Roman" w:hAnsi="Times New Roman" w:cs="Times New Roman"/>
                <w:sz w:val="28"/>
                <w:szCs w:val="28"/>
              </w:rPr>
              <w:t>В течении года</w:t>
            </w:r>
          </w:p>
        </w:tc>
      </w:tr>
      <w:tr w:rsidR="00EC2928" w:rsidTr="00C677DC">
        <w:tc>
          <w:tcPr>
            <w:tcW w:w="1271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82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Памятка «Трудный возраст или советы родителям»</w:t>
            </w:r>
          </w:p>
        </w:tc>
        <w:tc>
          <w:tcPr>
            <w:tcW w:w="2635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EC2928" w:rsidTr="00C677DC">
        <w:tc>
          <w:tcPr>
            <w:tcW w:w="1271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482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Памятка «Куда уходят дети: профилактика безнадзорности и бродяжничества»</w:t>
            </w:r>
          </w:p>
        </w:tc>
        <w:tc>
          <w:tcPr>
            <w:tcW w:w="2635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EC2928" w:rsidTr="00C677DC">
        <w:tc>
          <w:tcPr>
            <w:tcW w:w="1271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482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Памятка «Как помочь ребенку справиться с эмоциями»</w:t>
            </w:r>
          </w:p>
        </w:tc>
        <w:tc>
          <w:tcPr>
            <w:tcW w:w="2635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EC2928" w:rsidTr="00C677DC">
        <w:tc>
          <w:tcPr>
            <w:tcW w:w="1271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482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Памятка «Как услышать подростка»</w:t>
            </w:r>
          </w:p>
        </w:tc>
        <w:tc>
          <w:tcPr>
            <w:tcW w:w="2635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EC2928" w:rsidTr="00C677DC">
        <w:tc>
          <w:tcPr>
            <w:tcW w:w="1271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482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Памятка «Манипуляция в интернете: фейки, ложь, недостоверная информация»</w:t>
            </w:r>
          </w:p>
        </w:tc>
        <w:tc>
          <w:tcPr>
            <w:tcW w:w="2635" w:type="dxa"/>
          </w:tcPr>
          <w:p w:rsidR="00EC2928" w:rsidRDefault="00F6726F" w:rsidP="00771AA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</w:tbl>
    <w:p w:rsidR="006F2F14" w:rsidRPr="006F2F14" w:rsidRDefault="006F2F14" w:rsidP="00771AA7">
      <w:pPr>
        <w:pStyle w:val="a4"/>
        <w:rPr>
          <w:rFonts w:ascii="Times New Roman" w:hAnsi="Times New Roman" w:cs="Times New Roman"/>
          <w:vanish/>
          <w:sz w:val="28"/>
          <w:szCs w:val="28"/>
          <w:specVanish/>
        </w:rPr>
      </w:pPr>
    </w:p>
    <w:p w:rsidR="006F2F14" w:rsidRDefault="006F2F14" w:rsidP="006F2F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2F14" w:rsidRDefault="006F2F14" w:rsidP="006F2F14">
      <w:pPr>
        <w:rPr>
          <w:rFonts w:ascii="Times New Roman" w:hAnsi="Times New Roman" w:cs="Times New Roman"/>
          <w:sz w:val="28"/>
          <w:szCs w:val="28"/>
        </w:rPr>
      </w:pPr>
    </w:p>
    <w:p w:rsidR="006F2F14" w:rsidRDefault="006F2F14" w:rsidP="006F2F14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ook w:val="04A0"/>
      </w:tblPr>
      <w:tblGrid>
        <w:gridCol w:w="15488"/>
      </w:tblGrid>
      <w:tr w:rsidR="006F2F14" w:rsidTr="006F2F14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F2F14" w:rsidRDefault="006F2F14">
            <w:pPr>
              <w:pStyle w:val="ab"/>
              <w:spacing w:before="0" w:beforeAutospacing="0" w:line="199" w:lineRule="auto"/>
              <w:outlineLvl w:val="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ДОКУМЕНТ ПОДПИСАН ЭЛЕКТРОННОЙ ПОДПИСЬЮ</w:t>
            </w:r>
          </w:p>
        </w:tc>
      </w:tr>
      <w:tr w:rsidR="006F2F14" w:rsidTr="006F2F14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Look w:val="04A0"/>
            </w:tblPr>
            <w:tblGrid>
              <w:gridCol w:w="1576"/>
              <w:gridCol w:w="13822"/>
            </w:tblGrid>
            <w:tr w:rsidR="006F2F14">
              <w:trPr>
                <w:tblCellSpacing w:w="15" w:type="dxa"/>
              </w:trPr>
              <w:tc>
                <w:tcPr>
                  <w:tcW w:w="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noProof/>
                      <w:sz w:val="20"/>
                      <w:lang w:eastAsia="ru-RU"/>
                    </w:rPr>
                    <w:drawing>
                      <wp:inline distT="0" distB="0" distL="0" distR="0">
                        <wp:extent cx="379095" cy="379095"/>
                        <wp:effectExtent l="19050" t="0" r="1905" b="0"/>
                        <wp:docPr id="1" name="Рисунок 1" descr="logo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logo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r:link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9095" cy="3790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pStyle w:val="ab"/>
                    <w:spacing w:before="0" w:beforeAutospacing="0" w:line="199" w:lineRule="auto"/>
                    <w:outlineLvl w:val="7"/>
                    <w:rPr>
                      <w:b/>
                      <w:bCs/>
                      <w:sz w:val="20"/>
                    </w:rPr>
                  </w:pPr>
                  <w:r>
                    <w:rPr>
                      <w:b/>
                      <w:bCs/>
                      <w:sz w:val="20"/>
                    </w:rPr>
                    <w:t>ПОДЛИННОСТЬ ДОКУМЕНТА НЕ ПОДТВЕРЖДЕНА.</w:t>
                  </w:r>
                  <w:r>
                    <w:rPr>
                      <w:b/>
                      <w:bCs/>
                      <w:sz w:val="20"/>
                    </w:rPr>
                    <w:br/>
                    <w:t>ПРОВЕРЕНО В ПРОГРАММЕ КРИПТОАРМ.</w:t>
                  </w:r>
                </w:p>
              </w:tc>
            </w:tr>
          </w:tbl>
          <w:p w:rsidR="006F2F14" w:rsidRDefault="006F2F14">
            <w:pPr>
              <w:rPr>
                <w:rFonts w:eastAsiaTheme="minorEastAsia"/>
              </w:rPr>
            </w:pPr>
          </w:p>
        </w:tc>
      </w:tr>
      <w:tr w:rsidR="006F2F14" w:rsidTr="006F2F14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F2F14" w:rsidRDefault="006F2F14">
            <w:pPr>
              <w:pStyle w:val="ab"/>
              <w:spacing w:before="0" w:beforeAutospacing="0" w:line="199" w:lineRule="auto"/>
              <w:outlineLvl w:val="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ПОДПИСЬ </w:t>
            </w:r>
          </w:p>
        </w:tc>
      </w:tr>
      <w:tr w:rsidR="006F2F14" w:rsidTr="006F2F14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Look w:val="04A0"/>
            </w:tblPr>
            <w:tblGrid>
              <w:gridCol w:w="4637"/>
              <w:gridCol w:w="10761"/>
            </w:tblGrid>
            <w:tr w:rsidR="006F2F14">
              <w:trPr>
                <w:tblCellSpacing w:w="15" w:type="dxa"/>
              </w:trPr>
              <w:tc>
                <w:tcPr>
                  <w:tcW w:w="12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rPr>
                      <w:rFonts w:eastAsiaTheme="minorEastAsia"/>
                    </w:rPr>
                  </w:pPr>
                </w:p>
              </w:tc>
              <w:tc>
                <w:tcPr>
                  <w:tcW w:w="37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rPr>
                      <w:rFonts w:eastAsiaTheme="minorEastAsia"/>
                    </w:rPr>
                  </w:pPr>
                </w:p>
              </w:tc>
            </w:tr>
            <w:tr w:rsidR="006F2F14">
              <w:trPr>
                <w:tblCellSpacing w:w="15" w:type="dxa"/>
              </w:trPr>
              <w:tc>
                <w:tcPr>
                  <w:tcW w:w="1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Общий статус подписи: </w:t>
                  </w:r>
                </w:p>
              </w:tc>
              <w:tc>
                <w:tcPr>
                  <w:tcW w:w="3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sz w:val="20"/>
                    </w:rPr>
                    <w:t>Подписи математически корректны, но нет полного доверия к одному или нескольким сертификатам подписи</w:t>
                  </w:r>
                </w:p>
              </w:tc>
            </w:tr>
            <w:tr w:rsidR="006F2F14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Сертификат: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sz w:val="20"/>
                    </w:rPr>
                    <w:t>009C77E845AA08A290C57C9218C740EFC6</w:t>
                  </w:r>
                </w:p>
              </w:tc>
            </w:tr>
            <w:tr w:rsidR="006F2F14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Владелец: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sz w:val="20"/>
                    </w:rPr>
                    <w:t>Руденко Александр Владимирович, Руденко, Александр Владимирович, mkurkcrnr@mail.ru, 613000557946, 03755231551, МУНИЦИПАЛЬНОЕ БЮДЖЕТНОЕ ОБЩЕОБРАЗОВАТЕЛЬНОЕ УЧРЕЖДЕНИЕ РОДИОНОВО-НЕСВЕТАЙСКОГО РАЙОНА "ДАРЬЕВСКАЯ СРЕДНЯЯ ОБЩЕОБРАЗОВАТЕЛЬНАЯ ШКОЛА", Директор, х. Дарьевка, Ростовская область, RU</w:t>
                  </w:r>
                </w:p>
              </w:tc>
            </w:tr>
            <w:tr w:rsidR="006F2F14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Издатель: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sz w:val="20"/>
                    </w:rPr>
                    <w:t>Казначейство России, Казначейство России, RU, г. Москва, Большой Златоустинский переулок, д. 6, строение 1, 1047797019830, 7710568760, 77 Москва, uc_fk@roskazna.ru</w:t>
                  </w:r>
                </w:p>
              </w:tc>
            </w:tr>
            <w:tr w:rsidR="006F2F14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Срок действия: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sz w:val="20"/>
                    </w:rPr>
                    <w:t>Действителен с: 03.04.2024 15:36:38 UTC+03</w:t>
                  </w:r>
                  <w:r>
                    <w:rPr>
                      <w:rFonts w:eastAsia="Times New Roman"/>
                      <w:sz w:val="20"/>
                    </w:rPr>
                    <w:br/>
                    <w:t>Действителен до: 27.06.2025 15:36:38 UTC+03</w:t>
                  </w:r>
                </w:p>
              </w:tc>
            </w:tr>
            <w:tr w:rsidR="006F2F14">
              <w:trPr>
                <w:tblCellSpacing w:w="15" w:type="dxa"/>
              </w:trPr>
              <w:tc>
                <w:tcPr>
                  <w:tcW w:w="12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Дата и время создания ЭП: </w:t>
                  </w:r>
                </w:p>
              </w:tc>
              <w:tc>
                <w:tcPr>
                  <w:tcW w:w="37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6F2F14" w:rsidRDefault="006F2F14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sz w:val="20"/>
                    </w:rPr>
                    <w:t>18.02.2025 13:41:57 UTC+03</w:t>
                  </w:r>
                </w:p>
              </w:tc>
            </w:tr>
          </w:tbl>
          <w:p w:rsidR="006F2F14" w:rsidRDefault="006F2F14">
            <w:pPr>
              <w:rPr>
                <w:rFonts w:eastAsiaTheme="minorEastAsia"/>
              </w:rPr>
            </w:pPr>
          </w:p>
        </w:tc>
      </w:tr>
    </w:tbl>
    <w:p w:rsidR="006F2F14" w:rsidRDefault="006F2F14" w:rsidP="006F2F14">
      <w:pPr>
        <w:spacing w:after="100" w:afterAutospacing="1" w:line="199" w:lineRule="auto"/>
        <w:outlineLvl w:val="7"/>
        <w:rPr>
          <w:rFonts w:eastAsia="Times New Roman"/>
          <w:sz w:val="20"/>
        </w:rPr>
      </w:pPr>
    </w:p>
    <w:p w:rsidR="00771AA7" w:rsidRPr="00604288" w:rsidRDefault="00771AA7" w:rsidP="006F2F14">
      <w:pPr>
        <w:rPr>
          <w:rFonts w:ascii="Times New Roman" w:hAnsi="Times New Roman" w:cs="Times New Roman"/>
          <w:sz w:val="28"/>
          <w:szCs w:val="28"/>
        </w:rPr>
      </w:pPr>
    </w:p>
    <w:sectPr w:rsidR="00771AA7" w:rsidRPr="00604288" w:rsidSect="00882B5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16DA" w:rsidRDefault="009F16DA" w:rsidP="006F2F14">
      <w:pPr>
        <w:spacing w:after="0" w:line="240" w:lineRule="auto"/>
      </w:pPr>
      <w:r>
        <w:separator/>
      </w:r>
    </w:p>
  </w:endnote>
  <w:endnote w:type="continuationSeparator" w:id="1">
    <w:p w:rsidR="009F16DA" w:rsidRDefault="009F16DA" w:rsidP="006F2F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F14" w:rsidRDefault="006F2F14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F14" w:rsidRDefault="006F2F14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F14" w:rsidRDefault="006F2F14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16DA" w:rsidRDefault="009F16DA" w:rsidP="006F2F14">
      <w:pPr>
        <w:spacing w:after="0" w:line="240" w:lineRule="auto"/>
      </w:pPr>
      <w:r>
        <w:separator/>
      </w:r>
    </w:p>
  </w:footnote>
  <w:footnote w:type="continuationSeparator" w:id="1">
    <w:p w:rsidR="009F16DA" w:rsidRDefault="009F16DA" w:rsidP="006F2F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F14" w:rsidRDefault="006F2F14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F14" w:rsidRDefault="006F2F14">
    <w:pPr>
      <w:pStyle w:val="a7"/>
    </w:pPr>
    <w:r>
      <w:t>Документ подписан электронной подписью.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F14" w:rsidRDefault="006F2F14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1110A"/>
    <w:multiLevelType w:val="hybridMultilevel"/>
    <w:tmpl w:val="AEBC14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121892"/>
    <w:multiLevelType w:val="hybridMultilevel"/>
    <w:tmpl w:val="BFF811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970D13"/>
    <w:multiLevelType w:val="hybridMultilevel"/>
    <w:tmpl w:val="ABB81D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33F74"/>
    <w:rsid w:val="00076291"/>
    <w:rsid w:val="000A0EA2"/>
    <w:rsid w:val="00155423"/>
    <w:rsid w:val="002E6B40"/>
    <w:rsid w:val="002F146B"/>
    <w:rsid w:val="005C2595"/>
    <w:rsid w:val="00604288"/>
    <w:rsid w:val="00645700"/>
    <w:rsid w:val="006F2F14"/>
    <w:rsid w:val="00771AA7"/>
    <w:rsid w:val="007934FA"/>
    <w:rsid w:val="00833F74"/>
    <w:rsid w:val="00882B58"/>
    <w:rsid w:val="008F7BDB"/>
    <w:rsid w:val="009168EC"/>
    <w:rsid w:val="009F16DA"/>
    <w:rsid w:val="00AE6368"/>
    <w:rsid w:val="00BD004C"/>
    <w:rsid w:val="00C05962"/>
    <w:rsid w:val="00C677DC"/>
    <w:rsid w:val="00E038B7"/>
    <w:rsid w:val="00E327F2"/>
    <w:rsid w:val="00EC2928"/>
    <w:rsid w:val="00ED6A46"/>
    <w:rsid w:val="00F6726F"/>
    <w:rsid w:val="00FE19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F74"/>
    <w:rPr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33F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04288"/>
    <w:pPr>
      <w:spacing w:after="0" w:line="240" w:lineRule="auto"/>
    </w:pPr>
    <w:rPr>
      <w:kern w:val="0"/>
    </w:rPr>
  </w:style>
  <w:style w:type="paragraph" w:styleId="a5">
    <w:name w:val="Balloon Text"/>
    <w:basedOn w:val="a"/>
    <w:link w:val="a6"/>
    <w:uiPriority w:val="99"/>
    <w:semiHidden/>
    <w:unhideWhenUsed/>
    <w:rsid w:val="00BD0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04C"/>
    <w:rPr>
      <w:rFonts w:ascii="Tahoma" w:hAnsi="Tahoma" w:cs="Tahoma"/>
      <w:kern w:val="0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F2F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F2F14"/>
    <w:rPr>
      <w:kern w:val="0"/>
    </w:rPr>
  </w:style>
  <w:style w:type="paragraph" w:styleId="a9">
    <w:name w:val="footer"/>
    <w:basedOn w:val="a"/>
    <w:link w:val="aa"/>
    <w:uiPriority w:val="99"/>
    <w:semiHidden/>
    <w:unhideWhenUsed/>
    <w:rsid w:val="006F2F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F2F14"/>
    <w:rPr>
      <w:kern w:val="0"/>
    </w:rPr>
  </w:style>
  <w:style w:type="paragraph" w:styleId="ab">
    <w:name w:val="Normal (Web)"/>
    <w:basedOn w:val="a"/>
    <w:uiPriority w:val="99"/>
    <w:unhideWhenUsed/>
    <w:rsid w:val="006F2F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F74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33F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04288"/>
    <w:pPr>
      <w:spacing w:after="0" w:line="240" w:lineRule="auto"/>
    </w:pPr>
    <w:rPr>
      <w:kern w:val="0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BD0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04C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00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5A62~1\AppData\Local\Temp\logo.png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1206</Words>
  <Characters>6877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Школа</cp:lastModifiedBy>
  <cp:revision>2</cp:revision>
  <cp:lastPrinted>2025-02-18T10:14:00Z</cp:lastPrinted>
  <dcterms:created xsi:type="dcterms:W3CDTF">2025-02-18T10:44:00Z</dcterms:created>
  <dcterms:modified xsi:type="dcterms:W3CDTF">2025-02-18T10:44:00Z</dcterms:modified>
</cp:coreProperties>
</file>